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3F" w:rsidRPr="00A62466" w:rsidRDefault="005D2A3F" w:rsidP="005D2A3F">
      <w:pPr>
        <w:ind w:right="-1"/>
        <w:jc w:val="center"/>
        <w:rPr>
          <w:b/>
          <w:i/>
          <w:sz w:val="36"/>
          <w:szCs w:val="28"/>
        </w:rPr>
      </w:pPr>
      <w:r w:rsidRPr="00A62466">
        <w:rPr>
          <w:b/>
          <w:i/>
          <w:sz w:val="36"/>
          <w:szCs w:val="28"/>
        </w:rPr>
        <w:t>Перечень вопросов для проведения экзамена</w:t>
      </w:r>
    </w:p>
    <w:p w:rsidR="005D2A3F" w:rsidRPr="00A62466" w:rsidRDefault="005D2A3F" w:rsidP="005D2A3F">
      <w:pPr>
        <w:pStyle w:val="2"/>
        <w:jc w:val="center"/>
        <w:rPr>
          <w:b/>
          <w:i/>
          <w:sz w:val="36"/>
          <w:szCs w:val="28"/>
        </w:rPr>
      </w:pPr>
      <w:r w:rsidRPr="00A62466">
        <w:rPr>
          <w:b/>
          <w:i/>
          <w:sz w:val="36"/>
          <w:szCs w:val="28"/>
        </w:rPr>
        <w:t>по учебной дисциплине «Аналитическая химия»,</w:t>
      </w:r>
    </w:p>
    <w:p w:rsidR="005D2A3F" w:rsidRPr="001E010A" w:rsidRDefault="005D2A3F" w:rsidP="00A62466">
      <w:pPr>
        <w:ind w:left="-284"/>
        <w:jc w:val="center"/>
        <w:rPr>
          <w:b/>
          <w:sz w:val="28"/>
          <w:szCs w:val="28"/>
        </w:rPr>
      </w:pPr>
      <w:r w:rsidRPr="00A62466">
        <w:rPr>
          <w:b/>
          <w:i/>
          <w:sz w:val="36"/>
          <w:szCs w:val="28"/>
        </w:rPr>
        <w:t>специальности 2-79-01-04 «Медико-диагностическое дело»</w:t>
      </w:r>
    </w:p>
    <w:p w:rsidR="005D2A3F" w:rsidRPr="001E010A" w:rsidRDefault="005D2A3F" w:rsidP="005D2A3F">
      <w:pPr>
        <w:ind w:right="-1"/>
        <w:jc w:val="center"/>
        <w:rPr>
          <w:b/>
          <w:sz w:val="28"/>
          <w:szCs w:val="28"/>
        </w:rPr>
      </w:pPr>
    </w:p>
    <w:p w:rsidR="00126D93" w:rsidRPr="008E2461" w:rsidRDefault="00126D93" w:rsidP="00126D93">
      <w:pPr>
        <w:pStyle w:val="2"/>
        <w:jc w:val="left"/>
        <w:rPr>
          <w:b/>
          <w:szCs w:val="28"/>
        </w:rPr>
      </w:pP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Предмет, задачи и методы аналитической химии.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Области применения химич</w:t>
      </w:r>
      <w:r w:rsidR="00B26F25" w:rsidRPr="002B72CD">
        <w:rPr>
          <w:sz w:val="28"/>
          <w:szCs w:val="28"/>
        </w:rPr>
        <w:t xml:space="preserve">еского анализа. Основные этапы </w:t>
      </w:r>
      <w:r w:rsidRPr="002B72CD">
        <w:rPr>
          <w:sz w:val="28"/>
          <w:szCs w:val="28"/>
        </w:rPr>
        <w:t>развития аналитической химии.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Основные классы неорганических веществ: кислоты.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Основные классы неорганических веществ: соли.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Основные классы неорганических веществ: основания.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Основные теории кислот и оснований.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Сущность теории электролитической диссоциации. Понятие об электролитах.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Диссоциация кислот в водных растворах.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Диссоциация солей в водных растворах.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Диссоциация оснований в водных растворах.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Химические реакции между электролитами. Ионные уравнения.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Понятие о константе химического равновесия. Закон действующих масс.</w:t>
      </w:r>
    </w:p>
    <w:p w:rsid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Аналитические реакции. Методы и условия проведения  аналитических реакций. Требования, предъявляемые к аналитическим реакциям.</w:t>
      </w:r>
    </w:p>
    <w:p w:rsid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Реактивы: специфические, избирательн</w:t>
      </w:r>
      <w:r w:rsidR="002B72CD">
        <w:rPr>
          <w:sz w:val="28"/>
          <w:szCs w:val="28"/>
        </w:rPr>
        <w:t>ые (селективные), групповые.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Дробный и систематический анализ.</w:t>
      </w:r>
      <w:r w:rsidRPr="002B72CD">
        <w:rPr>
          <w:b/>
          <w:sz w:val="28"/>
          <w:szCs w:val="28"/>
        </w:rPr>
        <w:t xml:space="preserve">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Оборудование и посуда для </w:t>
      </w:r>
      <w:proofErr w:type="spellStart"/>
      <w:r w:rsidRPr="002B72CD">
        <w:rPr>
          <w:sz w:val="28"/>
          <w:szCs w:val="28"/>
        </w:rPr>
        <w:t>полумикроанализа</w:t>
      </w:r>
      <w:proofErr w:type="spellEnd"/>
      <w:r w:rsidRPr="002B72CD">
        <w:rPr>
          <w:sz w:val="28"/>
          <w:szCs w:val="28"/>
        </w:rPr>
        <w:t xml:space="preserve">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Техника безопасности при работе в лаборатории качественного анализа.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Уравнение диссоциации воды. Константа </w:t>
      </w:r>
      <w:proofErr w:type="spellStart"/>
      <w:r w:rsidRPr="002B72CD">
        <w:rPr>
          <w:sz w:val="28"/>
          <w:szCs w:val="28"/>
        </w:rPr>
        <w:t>автопротолиза</w:t>
      </w:r>
      <w:proofErr w:type="spellEnd"/>
      <w:r w:rsidRPr="002B72CD">
        <w:rPr>
          <w:sz w:val="28"/>
          <w:szCs w:val="28"/>
        </w:rPr>
        <w:t xml:space="preserve"> воды.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Понятие о водородном показателе </w:t>
      </w:r>
      <w:proofErr w:type="spellStart"/>
      <w:r w:rsidRPr="002B72CD">
        <w:rPr>
          <w:sz w:val="28"/>
          <w:szCs w:val="28"/>
        </w:rPr>
        <w:t>рН</w:t>
      </w:r>
      <w:proofErr w:type="spellEnd"/>
      <w:r w:rsidRPr="002B72CD">
        <w:rPr>
          <w:sz w:val="28"/>
          <w:szCs w:val="28"/>
        </w:rPr>
        <w:t>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Буферные</w:t>
      </w:r>
      <w:r w:rsidR="002B72CD" w:rsidRPr="002B72CD">
        <w:rPr>
          <w:sz w:val="28"/>
          <w:szCs w:val="28"/>
        </w:rPr>
        <w:t xml:space="preserve"> растворы. Типы буферных систем, их свойства и механизм действия.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Применение буферных систем.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Гидролиз солей. Типы гидролиза.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Степень гидролиза. Факторы, влияющие на гидролиз.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Гидролиз соли, образованной сильным основанием и слабой кислотой.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Гидролиз соли, образованной слабым основанием и сильной кислотой.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Гидролиз соли, образованной слабым основанием и слабой кислотой.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Реакции окисления-восстановления. Основные положения электронной теории окислительно-восстановительных реакций.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Процесс окисления, важнейшие окислители.</w:t>
      </w:r>
    </w:p>
    <w:p w:rsid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Процесс восстановления, важнейшие восстановители.</w:t>
      </w:r>
    </w:p>
    <w:p w:rsidR="002B72CD" w:rsidRDefault="002B72CD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о гетерогенных равновесиях. Константа растворимости. Растворимость.</w:t>
      </w:r>
    </w:p>
    <w:p w:rsidR="002B72CD" w:rsidRPr="002B72CD" w:rsidRDefault="002B72CD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Условия образования и растворения осадков.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Растворы. Способы выражения концентрации растворов.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Комплексные соединения. Строение комплексных солей.</w:t>
      </w:r>
    </w:p>
    <w:p w:rsid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Классификация комплексных соединений.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Номенклатура катионных комплексных соединений.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Номенклатура анионных комплексных соединений.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Диссоциация комплексных соединений.</w:t>
      </w:r>
    </w:p>
    <w:p w:rsidR="00126D93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Применение комплексных солей в анализе и медицине.</w:t>
      </w:r>
    </w:p>
    <w:p w:rsidR="001B32E6" w:rsidRDefault="001B32E6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Понятие о систематическом и дробном анализе, чувствительности и специфичности реакций.</w:t>
      </w:r>
    </w:p>
    <w:p w:rsidR="001B32E6" w:rsidRDefault="001B32E6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Классификация катионов.</w:t>
      </w:r>
    </w:p>
    <w:p w:rsidR="001B32E6" w:rsidRPr="002B72CD" w:rsidRDefault="001B32E6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Понятие о гравиме6трическом анализе. Сущность метода осаждения.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Общая характеристика </w:t>
      </w:r>
      <w:r w:rsidRPr="002B72CD">
        <w:rPr>
          <w:sz w:val="28"/>
          <w:szCs w:val="28"/>
          <w:lang w:val="en-US"/>
        </w:rPr>
        <w:t>I</w:t>
      </w:r>
      <w:r w:rsidRPr="002B72CD">
        <w:rPr>
          <w:sz w:val="28"/>
          <w:szCs w:val="28"/>
        </w:rPr>
        <w:t xml:space="preserve"> и </w:t>
      </w:r>
      <w:r w:rsidRPr="002B72CD">
        <w:rPr>
          <w:sz w:val="28"/>
          <w:szCs w:val="28"/>
          <w:lang w:val="en-US"/>
        </w:rPr>
        <w:t>II</w:t>
      </w:r>
      <w:r w:rsidRPr="002B72CD">
        <w:rPr>
          <w:sz w:val="28"/>
          <w:szCs w:val="28"/>
        </w:rPr>
        <w:t xml:space="preserve"> аналитических групп. Действие группового реагента.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Применение соединений катионов </w:t>
      </w:r>
      <w:r w:rsidRPr="002B72CD">
        <w:rPr>
          <w:sz w:val="28"/>
          <w:szCs w:val="28"/>
          <w:lang w:val="en-US"/>
        </w:rPr>
        <w:t>I</w:t>
      </w:r>
      <w:r w:rsidRPr="002B72CD">
        <w:rPr>
          <w:sz w:val="28"/>
          <w:szCs w:val="28"/>
        </w:rPr>
        <w:t xml:space="preserve"> и </w:t>
      </w:r>
      <w:r w:rsidRPr="002B72CD">
        <w:rPr>
          <w:sz w:val="28"/>
          <w:szCs w:val="28"/>
          <w:lang w:val="en-US"/>
        </w:rPr>
        <w:t>II</w:t>
      </w:r>
      <w:r w:rsidRPr="002B72CD">
        <w:rPr>
          <w:sz w:val="28"/>
          <w:szCs w:val="28"/>
        </w:rPr>
        <w:t xml:space="preserve"> аналитических групп в медицине.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Общая характеристика </w:t>
      </w:r>
      <w:r w:rsidRPr="002B72CD">
        <w:rPr>
          <w:sz w:val="28"/>
          <w:szCs w:val="28"/>
          <w:lang w:val="en-US"/>
        </w:rPr>
        <w:t>III</w:t>
      </w:r>
      <w:r w:rsidRPr="002B72CD">
        <w:rPr>
          <w:sz w:val="28"/>
          <w:szCs w:val="28"/>
        </w:rPr>
        <w:t xml:space="preserve"> аналитической группы. Действие группового реагента.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Применение соединений катионов </w:t>
      </w:r>
      <w:r w:rsidRPr="002B72CD">
        <w:rPr>
          <w:sz w:val="28"/>
          <w:szCs w:val="28"/>
          <w:lang w:val="en-US"/>
        </w:rPr>
        <w:t>III</w:t>
      </w:r>
      <w:r w:rsidRPr="002B72CD">
        <w:rPr>
          <w:sz w:val="28"/>
          <w:szCs w:val="28"/>
        </w:rPr>
        <w:t xml:space="preserve"> аналитической группы в медицине.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Общая характеристика </w:t>
      </w:r>
      <w:r w:rsidRPr="002B72CD">
        <w:rPr>
          <w:sz w:val="28"/>
          <w:szCs w:val="28"/>
          <w:lang w:val="en-US"/>
        </w:rPr>
        <w:t>IV</w:t>
      </w:r>
      <w:r w:rsidRPr="002B72CD">
        <w:rPr>
          <w:sz w:val="28"/>
          <w:szCs w:val="28"/>
        </w:rPr>
        <w:t xml:space="preserve"> аналитической группы. Действие группового реагента.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Применение соединений катионов </w:t>
      </w:r>
      <w:r w:rsidRPr="002B72CD">
        <w:rPr>
          <w:sz w:val="28"/>
          <w:szCs w:val="28"/>
          <w:lang w:val="en-US"/>
        </w:rPr>
        <w:t>IV</w:t>
      </w:r>
      <w:r w:rsidRPr="002B72CD">
        <w:rPr>
          <w:sz w:val="28"/>
          <w:szCs w:val="28"/>
        </w:rPr>
        <w:t xml:space="preserve"> аналитической группы в медицине.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43. Общая характеристика </w:t>
      </w:r>
      <w:r w:rsidRPr="002B72CD">
        <w:rPr>
          <w:sz w:val="28"/>
          <w:szCs w:val="28"/>
          <w:lang w:val="en-US"/>
        </w:rPr>
        <w:t>V</w:t>
      </w:r>
      <w:r w:rsidRPr="002B72CD">
        <w:rPr>
          <w:sz w:val="28"/>
          <w:szCs w:val="28"/>
        </w:rPr>
        <w:t xml:space="preserve"> аналитической группы. Действие группового реагента.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Применение соединений катионов </w:t>
      </w:r>
      <w:r w:rsidRPr="002B72CD">
        <w:rPr>
          <w:sz w:val="28"/>
          <w:szCs w:val="28"/>
          <w:lang w:val="en-US"/>
        </w:rPr>
        <w:t>V</w:t>
      </w:r>
      <w:r w:rsidRPr="002B72CD">
        <w:rPr>
          <w:sz w:val="28"/>
          <w:szCs w:val="28"/>
        </w:rPr>
        <w:t xml:space="preserve"> аналитической группы в медицине.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Общая характеристика </w:t>
      </w:r>
      <w:r w:rsidRPr="002B72CD">
        <w:rPr>
          <w:sz w:val="28"/>
          <w:szCs w:val="28"/>
          <w:lang w:val="en-US"/>
        </w:rPr>
        <w:t>VI</w:t>
      </w:r>
      <w:r w:rsidRPr="002B72CD">
        <w:rPr>
          <w:sz w:val="28"/>
          <w:szCs w:val="28"/>
        </w:rPr>
        <w:t xml:space="preserve"> аналитической группы. Действие группового реагента.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 xml:space="preserve">Применение соединений катионов </w:t>
      </w:r>
      <w:r w:rsidRPr="002B72CD">
        <w:rPr>
          <w:sz w:val="28"/>
          <w:szCs w:val="28"/>
          <w:lang w:val="en-US"/>
        </w:rPr>
        <w:t>VI</w:t>
      </w:r>
      <w:r w:rsidRPr="002B72CD">
        <w:rPr>
          <w:sz w:val="28"/>
          <w:szCs w:val="28"/>
        </w:rPr>
        <w:t xml:space="preserve"> аналитической группы в медицине.</w:t>
      </w:r>
    </w:p>
    <w:p w:rsidR="00126D93" w:rsidRPr="00611479" w:rsidRDefault="00126D93" w:rsidP="00A62466">
      <w:pPr>
        <w:pStyle w:val="2"/>
        <w:numPr>
          <w:ilvl w:val="0"/>
          <w:numId w:val="2"/>
        </w:numPr>
        <w:spacing w:line="276" w:lineRule="auto"/>
        <w:ind w:left="284"/>
        <w:jc w:val="left"/>
        <w:rPr>
          <w:szCs w:val="28"/>
        </w:rPr>
      </w:pPr>
      <w:r w:rsidRPr="00611479">
        <w:rPr>
          <w:szCs w:val="28"/>
        </w:rPr>
        <w:t xml:space="preserve">Общая характеристика анионов и их классификация. </w:t>
      </w:r>
    </w:p>
    <w:p w:rsidR="00126D93" w:rsidRDefault="001B32E6" w:rsidP="00A62466">
      <w:pPr>
        <w:pStyle w:val="2"/>
        <w:numPr>
          <w:ilvl w:val="0"/>
          <w:numId w:val="2"/>
        </w:numPr>
        <w:spacing w:line="276" w:lineRule="auto"/>
        <w:ind w:left="284"/>
        <w:jc w:val="left"/>
        <w:rPr>
          <w:szCs w:val="28"/>
        </w:rPr>
      </w:pPr>
      <w:r>
        <w:rPr>
          <w:szCs w:val="28"/>
        </w:rPr>
        <w:t>Анионы І</w:t>
      </w:r>
      <w:r w:rsidR="00126D93" w:rsidRPr="00611479">
        <w:rPr>
          <w:szCs w:val="28"/>
        </w:rPr>
        <w:t xml:space="preserve"> аналитическ</w:t>
      </w:r>
      <w:r>
        <w:rPr>
          <w:szCs w:val="28"/>
        </w:rPr>
        <w:t>ой</w:t>
      </w:r>
      <w:r w:rsidR="00126D93" w:rsidRPr="00611479">
        <w:rPr>
          <w:szCs w:val="28"/>
        </w:rPr>
        <w:t xml:space="preserve"> групп</w:t>
      </w:r>
      <w:r>
        <w:rPr>
          <w:szCs w:val="28"/>
        </w:rPr>
        <w:t>ы</w:t>
      </w:r>
      <w:r w:rsidR="00126D93" w:rsidRPr="00611479">
        <w:rPr>
          <w:szCs w:val="28"/>
        </w:rPr>
        <w:t>. Действие группов</w:t>
      </w:r>
      <w:r>
        <w:rPr>
          <w:szCs w:val="28"/>
        </w:rPr>
        <w:t>ого</w:t>
      </w:r>
      <w:r w:rsidR="00126D93" w:rsidRPr="00611479">
        <w:rPr>
          <w:szCs w:val="28"/>
        </w:rPr>
        <w:t xml:space="preserve"> реагент</w:t>
      </w:r>
      <w:r>
        <w:rPr>
          <w:szCs w:val="28"/>
        </w:rPr>
        <w:t>а</w:t>
      </w:r>
      <w:r w:rsidR="00126D93" w:rsidRPr="00611479">
        <w:rPr>
          <w:szCs w:val="28"/>
        </w:rPr>
        <w:t>.</w:t>
      </w:r>
    </w:p>
    <w:p w:rsidR="001B32E6" w:rsidRDefault="001B32E6" w:rsidP="00A62466">
      <w:pPr>
        <w:pStyle w:val="2"/>
        <w:numPr>
          <w:ilvl w:val="0"/>
          <w:numId w:val="2"/>
        </w:numPr>
        <w:spacing w:line="276" w:lineRule="auto"/>
        <w:ind w:left="284"/>
        <w:jc w:val="left"/>
        <w:rPr>
          <w:szCs w:val="28"/>
        </w:rPr>
      </w:pPr>
      <w:r>
        <w:rPr>
          <w:szCs w:val="28"/>
        </w:rPr>
        <w:t xml:space="preserve">Анионы </w:t>
      </w:r>
      <w:r w:rsidRPr="002B72CD">
        <w:rPr>
          <w:szCs w:val="28"/>
          <w:lang w:val="en-US"/>
        </w:rPr>
        <w:t>II</w:t>
      </w:r>
      <w:r w:rsidRPr="002B72CD">
        <w:rPr>
          <w:szCs w:val="28"/>
        </w:rPr>
        <w:t xml:space="preserve"> аналитическ</w:t>
      </w:r>
      <w:r>
        <w:rPr>
          <w:szCs w:val="28"/>
        </w:rPr>
        <w:t>ой</w:t>
      </w:r>
      <w:r w:rsidRPr="002B72CD">
        <w:rPr>
          <w:szCs w:val="28"/>
        </w:rPr>
        <w:t xml:space="preserve"> групп</w:t>
      </w:r>
      <w:r>
        <w:rPr>
          <w:szCs w:val="28"/>
        </w:rPr>
        <w:t xml:space="preserve">ы. </w:t>
      </w:r>
      <w:r w:rsidRPr="00611479">
        <w:rPr>
          <w:szCs w:val="28"/>
        </w:rPr>
        <w:t>Действие группов</w:t>
      </w:r>
      <w:r>
        <w:rPr>
          <w:szCs w:val="28"/>
        </w:rPr>
        <w:t>ого</w:t>
      </w:r>
      <w:r w:rsidRPr="00611479">
        <w:rPr>
          <w:szCs w:val="28"/>
        </w:rPr>
        <w:t xml:space="preserve"> реагент</w:t>
      </w:r>
      <w:r>
        <w:rPr>
          <w:szCs w:val="28"/>
        </w:rPr>
        <w:t>а</w:t>
      </w:r>
      <w:r w:rsidRPr="00611479">
        <w:rPr>
          <w:szCs w:val="28"/>
        </w:rPr>
        <w:t>.</w:t>
      </w:r>
    </w:p>
    <w:p w:rsidR="00126D93" w:rsidRPr="001B32E6" w:rsidRDefault="001B32E6" w:rsidP="00A62466">
      <w:pPr>
        <w:pStyle w:val="2"/>
        <w:numPr>
          <w:ilvl w:val="0"/>
          <w:numId w:val="2"/>
        </w:numPr>
        <w:spacing w:line="276" w:lineRule="auto"/>
        <w:ind w:left="284"/>
        <w:jc w:val="left"/>
        <w:rPr>
          <w:szCs w:val="28"/>
        </w:rPr>
      </w:pPr>
      <w:r>
        <w:rPr>
          <w:szCs w:val="28"/>
        </w:rPr>
        <w:t xml:space="preserve">Анионы </w:t>
      </w:r>
      <w:r w:rsidRPr="002B72CD">
        <w:rPr>
          <w:szCs w:val="28"/>
          <w:lang w:val="en-US"/>
        </w:rPr>
        <w:t>II</w:t>
      </w:r>
      <w:r w:rsidRPr="001B32E6">
        <w:rPr>
          <w:szCs w:val="28"/>
        </w:rPr>
        <w:t>І</w:t>
      </w:r>
      <w:r w:rsidRPr="002B72CD">
        <w:rPr>
          <w:szCs w:val="28"/>
        </w:rPr>
        <w:t xml:space="preserve"> аналитическ</w:t>
      </w:r>
      <w:r>
        <w:rPr>
          <w:szCs w:val="28"/>
        </w:rPr>
        <w:t>ой</w:t>
      </w:r>
      <w:r w:rsidRPr="002B72CD">
        <w:rPr>
          <w:szCs w:val="28"/>
        </w:rPr>
        <w:t xml:space="preserve"> групп</w:t>
      </w:r>
      <w:r>
        <w:rPr>
          <w:szCs w:val="28"/>
        </w:rPr>
        <w:t>ы. Биологическая роль элементов, входящих в состав анионов</w:t>
      </w:r>
      <w:r w:rsidRPr="00611479">
        <w:rPr>
          <w:szCs w:val="28"/>
        </w:rPr>
        <w:t>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proofErr w:type="spellStart"/>
      <w:r w:rsidRPr="002B72CD">
        <w:rPr>
          <w:sz w:val="28"/>
          <w:szCs w:val="28"/>
        </w:rPr>
        <w:t>Титриметрический</w:t>
      </w:r>
      <w:proofErr w:type="spellEnd"/>
      <w:r w:rsidRPr="002B72CD">
        <w:rPr>
          <w:sz w:val="28"/>
          <w:szCs w:val="28"/>
        </w:rPr>
        <w:t xml:space="preserve"> (объёмный) анализ. Основные понятия. </w:t>
      </w:r>
    </w:p>
    <w:p w:rsidR="001B32E6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proofErr w:type="spellStart"/>
      <w:r w:rsidRPr="002B72CD">
        <w:rPr>
          <w:sz w:val="28"/>
          <w:szCs w:val="28"/>
        </w:rPr>
        <w:t>Титриметрический</w:t>
      </w:r>
      <w:proofErr w:type="spellEnd"/>
      <w:r w:rsidRPr="002B72CD">
        <w:rPr>
          <w:sz w:val="28"/>
          <w:szCs w:val="28"/>
        </w:rPr>
        <w:t xml:space="preserve"> (объёмный) анализ. Классификация методов </w:t>
      </w:r>
      <w:proofErr w:type="spellStart"/>
      <w:r w:rsidRPr="002B72CD">
        <w:rPr>
          <w:sz w:val="28"/>
          <w:szCs w:val="28"/>
        </w:rPr>
        <w:t>титриметрического</w:t>
      </w:r>
      <w:proofErr w:type="spellEnd"/>
      <w:r w:rsidRPr="002B72CD">
        <w:rPr>
          <w:sz w:val="28"/>
          <w:szCs w:val="28"/>
        </w:rPr>
        <w:t xml:space="preserve"> анализа</w:t>
      </w:r>
      <w:proofErr w:type="gramStart"/>
      <w:r w:rsidRPr="002B72CD">
        <w:rPr>
          <w:sz w:val="28"/>
          <w:szCs w:val="28"/>
        </w:rPr>
        <w:t>.</w:t>
      </w:r>
      <w:proofErr w:type="gramEnd"/>
    </w:p>
    <w:p w:rsidR="00126D93" w:rsidRPr="001B32E6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1B32E6">
        <w:rPr>
          <w:sz w:val="28"/>
          <w:szCs w:val="28"/>
        </w:rPr>
        <w:t>.</w:t>
      </w:r>
      <w:proofErr w:type="spellStart"/>
      <w:r w:rsidRPr="001B32E6">
        <w:rPr>
          <w:sz w:val="28"/>
          <w:szCs w:val="28"/>
        </w:rPr>
        <w:t>Титриметрический</w:t>
      </w:r>
      <w:proofErr w:type="spellEnd"/>
      <w:r w:rsidRPr="001B32E6">
        <w:rPr>
          <w:sz w:val="28"/>
          <w:szCs w:val="28"/>
        </w:rPr>
        <w:t xml:space="preserve"> (объёмный) анализ Рабочие растворы (</w:t>
      </w:r>
      <w:proofErr w:type="spellStart"/>
      <w:r w:rsidRPr="001B32E6">
        <w:rPr>
          <w:sz w:val="28"/>
          <w:szCs w:val="28"/>
        </w:rPr>
        <w:t>титранты</w:t>
      </w:r>
      <w:proofErr w:type="spellEnd"/>
      <w:r w:rsidRPr="001B32E6">
        <w:rPr>
          <w:sz w:val="28"/>
          <w:szCs w:val="28"/>
        </w:rPr>
        <w:t>) и установочные (стандартные) вещества.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lastRenderedPageBreak/>
        <w:t xml:space="preserve">Основные положения кислотно-основного титрования. 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proofErr w:type="spellStart"/>
      <w:r w:rsidRPr="002B72CD">
        <w:rPr>
          <w:sz w:val="28"/>
          <w:szCs w:val="28"/>
        </w:rPr>
        <w:t>Осадительное</w:t>
      </w:r>
      <w:proofErr w:type="spellEnd"/>
      <w:r w:rsidRPr="002B72CD">
        <w:rPr>
          <w:sz w:val="28"/>
          <w:szCs w:val="28"/>
        </w:rPr>
        <w:t xml:space="preserve"> титрование. </w:t>
      </w:r>
      <w:proofErr w:type="spellStart"/>
      <w:r w:rsidRPr="002B72CD">
        <w:rPr>
          <w:sz w:val="28"/>
          <w:szCs w:val="28"/>
        </w:rPr>
        <w:t>Аргентометрический</w:t>
      </w:r>
      <w:proofErr w:type="spellEnd"/>
      <w:r w:rsidRPr="002B72CD">
        <w:rPr>
          <w:sz w:val="28"/>
          <w:szCs w:val="28"/>
        </w:rPr>
        <w:t xml:space="preserve"> метод (метод Мора).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proofErr w:type="spellStart"/>
      <w:r w:rsidRPr="002B72CD">
        <w:rPr>
          <w:sz w:val="28"/>
          <w:szCs w:val="28"/>
        </w:rPr>
        <w:t>Комплексонометрическое</w:t>
      </w:r>
      <w:proofErr w:type="spellEnd"/>
      <w:r w:rsidRPr="002B72CD">
        <w:rPr>
          <w:sz w:val="28"/>
          <w:szCs w:val="28"/>
        </w:rPr>
        <w:t xml:space="preserve"> титрование.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proofErr w:type="spellStart"/>
      <w:r w:rsidRPr="002B72CD">
        <w:rPr>
          <w:sz w:val="28"/>
          <w:szCs w:val="28"/>
        </w:rPr>
        <w:t>Перманганатометрия</w:t>
      </w:r>
      <w:proofErr w:type="spellEnd"/>
      <w:r w:rsidRPr="002B72CD">
        <w:rPr>
          <w:sz w:val="28"/>
          <w:szCs w:val="28"/>
        </w:rPr>
        <w:t>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proofErr w:type="spellStart"/>
      <w:r w:rsidRPr="002B72CD">
        <w:rPr>
          <w:sz w:val="28"/>
          <w:szCs w:val="28"/>
        </w:rPr>
        <w:t>Йодометрия</w:t>
      </w:r>
      <w:proofErr w:type="spellEnd"/>
      <w:r w:rsidRPr="002B72CD">
        <w:rPr>
          <w:sz w:val="28"/>
          <w:szCs w:val="28"/>
        </w:rPr>
        <w:t>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Приказ МЗРБ №165 от 25.11.2002г. «О проведении дезинфекции и стерилизации учреждениями здравоохранения».</w:t>
      </w:r>
    </w:p>
    <w:p w:rsidR="00126D93" w:rsidRPr="002B72CD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Постановление МЗРБ №109 от 09.08.2010г.</w:t>
      </w:r>
    </w:p>
    <w:p w:rsidR="00126D93" w:rsidRDefault="00126D93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2B72CD">
        <w:rPr>
          <w:sz w:val="28"/>
          <w:szCs w:val="28"/>
        </w:rPr>
        <w:t>Постановление Главного государственного санитарного врача РБ №147 от 20.10.2005г. «О правилах обра</w:t>
      </w:r>
      <w:r w:rsidR="001B32E6">
        <w:rPr>
          <w:sz w:val="28"/>
          <w:szCs w:val="28"/>
        </w:rPr>
        <w:t>щения с медицинскими отходами».</w:t>
      </w:r>
    </w:p>
    <w:p w:rsidR="001B32E6" w:rsidRDefault="006A0D3D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Хроматографические</w:t>
      </w:r>
      <w:proofErr w:type="spellEnd"/>
      <w:r>
        <w:rPr>
          <w:sz w:val="28"/>
          <w:szCs w:val="28"/>
        </w:rPr>
        <w:t xml:space="preserve"> методы анализа, их классификация, характеристика.</w:t>
      </w:r>
    </w:p>
    <w:p w:rsidR="006A0D3D" w:rsidRDefault="006A0D3D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Способы качественного обнаружения и количественного определения веществ в </w:t>
      </w:r>
      <w:proofErr w:type="spellStart"/>
      <w:r>
        <w:rPr>
          <w:sz w:val="28"/>
          <w:szCs w:val="28"/>
        </w:rPr>
        <w:t>хроматоргафии</w:t>
      </w:r>
      <w:proofErr w:type="spellEnd"/>
      <w:r>
        <w:rPr>
          <w:sz w:val="28"/>
          <w:szCs w:val="28"/>
        </w:rPr>
        <w:t xml:space="preserve">. </w:t>
      </w:r>
    </w:p>
    <w:p w:rsidR="006A0D3D" w:rsidRPr="002B72CD" w:rsidRDefault="006A0D3D" w:rsidP="00A62466">
      <w:pPr>
        <w:pStyle w:val="a5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Фотаметрические</w:t>
      </w:r>
      <w:proofErr w:type="spellEnd"/>
      <w:r>
        <w:rPr>
          <w:sz w:val="28"/>
          <w:szCs w:val="28"/>
        </w:rPr>
        <w:t xml:space="preserve"> методы анализа. Их сущность. Классификация. </w:t>
      </w:r>
      <w:proofErr w:type="gramStart"/>
      <w:r>
        <w:rPr>
          <w:sz w:val="28"/>
          <w:szCs w:val="28"/>
        </w:rPr>
        <w:t xml:space="preserve">Применение </w:t>
      </w:r>
      <w:proofErr w:type="spellStart"/>
      <w:r>
        <w:rPr>
          <w:sz w:val="28"/>
          <w:szCs w:val="28"/>
        </w:rPr>
        <w:t>фотаметрических</w:t>
      </w:r>
      <w:proofErr w:type="spellEnd"/>
      <w:r>
        <w:rPr>
          <w:sz w:val="28"/>
          <w:szCs w:val="28"/>
        </w:rPr>
        <w:t xml:space="preserve"> методов в лабораторной диагностики.</w:t>
      </w:r>
      <w:proofErr w:type="gramEnd"/>
    </w:p>
    <w:p w:rsidR="00126D93" w:rsidRPr="00611479" w:rsidRDefault="00126D93" w:rsidP="00A62466">
      <w:pPr>
        <w:spacing w:line="276" w:lineRule="auto"/>
        <w:ind w:left="284"/>
        <w:rPr>
          <w:sz w:val="28"/>
          <w:szCs w:val="28"/>
        </w:rPr>
      </w:pPr>
    </w:p>
    <w:p w:rsidR="00126D93" w:rsidRPr="00611479" w:rsidRDefault="00126D93" w:rsidP="00A62466">
      <w:pPr>
        <w:spacing w:line="276" w:lineRule="auto"/>
        <w:rPr>
          <w:sz w:val="28"/>
          <w:szCs w:val="28"/>
        </w:rPr>
      </w:pPr>
    </w:p>
    <w:p w:rsidR="000C4F9B" w:rsidRDefault="000C4F9B" w:rsidP="00A62466">
      <w:pPr>
        <w:spacing w:line="276" w:lineRule="auto"/>
        <w:ind w:right="-568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2B72CD" w:rsidRDefault="002B72C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6A0D3D" w:rsidRDefault="006A0D3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6A0D3D" w:rsidRDefault="006A0D3D" w:rsidP="00A62466">
      <w:pPr>
        <w:spacing w:line="276" w:lineRule="auto"/>
        <w:ind w:right="-568"/>
        <w:jc w:val="center"/>
        <w:rPr>
          <w:sz w:val="28"/>
          <w:szCs w:val="28"/>
        </w:rPr>
      </w:pPr>
    </w:p>
    <w:p w:rsidR="00126D93" w:rsidRPr="00611479" w:rsidRDefault="005D2A3F" w:rsidP="002B72CD">
      <w:pPr>
        <w:ind w:left="-284" w:right="-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D2A3F" w:rsidRPr="001E010A" w:rsidRDefault="005D2A3F" w:rsidP="000C4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C4F9B">
        <w:rPr>
          <w:sz w:val="28"/>
          <w:szCs w:val="28"/>
        </w:rPr>
        <w:t xml:space="preserve">                        </w:t>
      </w:r>
      <w:r w:rsidRPr="001E010A">
        <w:rPr>
          <w:sz w:val="28"/>
          <w:szCs w:val="28"/>
        </w:rPr>
        <w:t>Обсуждено и утверждено</w:t>
      </w:r>
    </w:p>
    <w:p w:rsidR="005D2A3F" w:rsidRPr="001E010A" w:rsidRDefault="005D2A3F" w:rsidP="000C4F9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010A">
        <w:rPr>
          <w:sz w:val="28"/>
          <w:szCs w:val="28"/>
        </w:rPr>
        <w:t xml:space="preserve">      на заседании цикловой комиссии № 7</w:t>
      </w:r>
    </w:p>
    <w:p w:rsidR="005D2A3F" w:rsidRPr="001E010A" w:rsidRDefault="005D2A3F" w:rsidP="005D2A3F">
      <w:pPr>
        <w:ind w:left="3540"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1E010A">
        <w:rPr>
          <w:sz w:val="28"/>
          <w:szCs w:val="28"/>
        </w:rPr>
        <w:t xml:space="preserve">Протокол №  </w:t>
      </w:r>
      <w:r w:rsidRPr="001E010A">
        <w:rPr>
          <w:sz w:val="28"/>
          <w:szCs w:val="28"/>
          <w:u w:val="single"/>
        </w:rPr>
        <w:t xml:space="preserve">10 </w:t>
      </w:r>
      <w:r w:rsidRPr="001E010A">
        <w:rPr>
          <w:sz w:val="28"/>
          <w:szCs w:val="28"/>
        </w:rPr>
        <w:t xml:space="preserve">от </w:t>
      </w:r>
      <w:r w:rsidRPr="001E010A">
        <w:rPr>
          <w:sz w:val="28"/>
          <w:szCs w:val="28"/>
          <w:u w:val="single"/>
        </w:rPr>
        <w:t>0</w:t>
      </w:r>
      <w:r w:rsidR="000C4F9B">
        <w:rPr>
          <w:sz w:val="28"/>
          <w:szCs w:val="28"/>
          <w:u w:val="single"/>
        </w:rPr>
        <w:t>4</w:t>
      </w:r>
      <w:r w:rsidRPr="001E010A">
        <w:rPr>
          <w:sz w:val="28"/>
          <w:szCs w:val="28"/>
          <w:u w:val="single"/>
        </w:rPr>
        <w:t>.05.201</w:t>
      </w:r>
      <w:r w:rsidR="000C4F9B">
        <w:rPr>
          <w:sz w:val="28"/>
          <w:szCs w:val="28"/>
          <w:u w:val="single"/>
        </w:rPr>
        <w:t>5</w:t>
      </w:r>
      <w:r w:rsidRPr="001E010A">
        <w:rPr>
          <w:sz w:val="28"/>
          <w:szCs w:val="28"/>
          <w:u w:val="single"/>
        </w:rPr>
        <w:t xml:space="preserve">г. </w:t>
      </w:r>
    </w:p>
    <w:p w:rsidR="00144ED7" w:rsidRPr="005D2A3F" w:rsidRDefault="005D2A3F" w:rsidP="000C4F9B">
      <w:pPr>
        <w:ind w:left="709"/>
        <w:rPr>
          <w:b/>
          <w:sz w:val="28"/>
          <w:szCs w:val="28"/>
        </w:rPr>
      </w:pPr>
      <w:r w:rsidRPr="001E01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r w:rsidRPr="001E010A">
        <w:rPr>
          <w:sz w:val="28"/>
          <w:szCs w:val="28"/>
        </w:rPr>
        <w:t>Председатель  ________Ищенко Е.Н.</w:t>
      </w:r>
    </w:p>
    <w:p w:rsidR="005D2A3F" w:rsidRDefault="005D2A3F" w:rsidP="00126D93">
      <w:pPr>
        <w:pStyle w:val="2"/>
        <w:jc w:val="center"/>
        <w:rPr>
          <w:b/>
          <w:szCs w:val="28"/>
        </w:rPr>
      </w:pPr>
    </w:p>
    <w:p w:rsidR="005D2A3F" w:rsidRPr="00A62466" w:rsidRDefault="005D2A3F" w:rsidP="00A62466">
      <w:pPr>
        <w:ind w:right="-1"/>
        <w:jc w:val="center"/>
        <w:rPr>
          <w:b/>
          <w:i/>
          <w:sz w:val="36"/>
          <w:szCs w:val="28"/>
        </w:rPr>
      </w:pPr>
      <w:r w:rsidRPr="00A62466">
        <w:rPr>
          <w:b/>
          <w:i/>
          <w:sz w:val="36"/>
          <w:szCs w:val="28"/>
        </w:rPr>
        <w:lastRenderedPageBreak/>
        <w:t xml:space="preserve">Перечень </w:t>
      </w:r>
      <w:r w:rsidR="006A0D3D" w:rsidRPr="00A62466">
        <w:rPr>
          <w:b/>
          <w:i/>
          <w:sz w:val="36"/>
          <w:szCs w:val="28"/>
        </w:rPr>
        <w:t>практических навыков</w:t>
      </w:r>
      <w:r w:rsidR="000C4F9B" w:rsidRPr="00A62466">
        <w:rPr>
          <w:b/>
          <w:i/>
          <w:sz w:val="36"/>
          <w:szCs w:val="28"/>
        </w:rPr>
        <w:t xml:space="preserve"> </w:t>
      </w:r>
      <w:r w:rsidRPr="00A62466">
        <w:rPr>
          <w:b/>
          <w:i/>
          <w:sz w:val="36"/>
          <w:szCs w:val="28"/>
        </w:rPr>
        <w:t>для проведения экзамена</w:t>
      </w:r>
    </w:p>
    <w:p w:rsidR="005D2A3F" w:rsidRPr="00A62466" w:rsidRDefault="005D2A3F" w:rsidP="00A62466">
      <w:pPr>
        <w:ind w:right="-1"/>
        <w:jc w:val="center"/>
        <w:rPr>
          <w:b/>
          <w:i/>
          <w:sz w:val="36"/>
          <w:szCs w:val="28"/>
        </w:rPr>
      </w:pPr>
      <w:r w:rsidRPr="00A62466">
        <w:rPr>
          <w:b/>
          <w:i/>
          <w:sz w:val="36"/>
          <w:szCs w:val="28"/>
        </w:rPr>
        <w:t>по учебной дисциплине «</w:t>
      </w:r>
      <w:r w:rsidR="00F51AA3" w:rsidRPr="00A62466">
        <w:rPr>
          <w:b/>
          <w:i/>
          <w:sz w:val="36"/>
          <w:szCs w:val="28"/>
        </w:rPr>
        <w:t>Аналитическая химия</w:t>
      </w:r>
      <w:r w:rsidRPr="00A62466">
        <w:rPr>
          <w:b/>
          <w:i/>
          <w:sz w:val="36"/>
          <w:szCs w:val="28"/>
        </w:rPr>
        <w:t>»,</w:t>
      </w:r>
    </w:p>
    <w:p w:rsidR="005D2A3F" w:rsidRPr="001E010A" w:rsidRDefault="005D2A3F" w:rsidP="00A62466">
      <w:pPr>
        <w:ind w:left="-284" w:right="-1"/>
        <w:jc w:val="center"/>
        <w:rPr>
          <w:b/>
          <w:sz w:val="28"/>
          <w:szCs w:val="28"/>
        </w:rPr>
      </w:pPr>
      <w:r w:rsidRPr="00A62466">
        <w:rPr>
          <w:b/>
          <w:i/>
          <w:sz w:val="36"/>
          <w:szCs w:val="28"/>
        </w:rPr>
        <w:t>специальности 2-79-01-04 «Медико-диагностическое дело»</w:t>
      </w:r>
    </w:p>
    <w:p w:rsidR="005D2A3F" w:rsidRDefault="005D2A3F" w:rsidP="00126D93">
      <w:pPr>
        <w:pStyle w:val="2"/>
        <w:jc w:val="center"/>
        <w:rPr>
          <w:b/>
          <w:szCs w:val="28"/>
        </w:rPr>
      </w:pPr>
    </w:p>
    <w:p w:rsidR="00F51AA3" w:rsidRDefault="00F51AA3" w:rsidP="00126D93">
      <w:pPr>
        <w:pStyle w:val="2"/>
        <w:jc w:val="left"/>
        <w:rPr>
          <w:b/>
          <w:szCs w:val="28"/>
        </w:rPr>
      </w:pP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>Составить ионные уравнения диссоциации кислородсодержащей кислоты, основания, средней и кислой соли.</w:t>
      </w:r>
    </w:p>
    <w:p w:rsidR="00126D93" w:rsidRPr="006A0D3D" w:rsidRDefault="00126D93" w:rsidP="00A62466">
      <w:pPr>
        <w:pStyle w:val="a5"/>
        <w:numPr>
          <w:ilvl w:val="0"/>
          <w:numId w:val="3"/>
        </w:numPr>
        <w:spacing w:line="276" w:lineRule="auto"/>
        <w:ind w:left="0" w:right="-284"/>
        <w:rPr>
          <w:rFonts w:eastAsia="Calibri"/>
          <w:sz w:val="28"/>
          <w:szCs w:val="28"/>
        </w:rPr>
      </w:pPr>
      <w:r w:rsidRPr="006A0D3D">
        <w:rPr>
          <w:rFonts w:eastAsia="Calibri"/>
          <w:sz w:val="28"/>
          <w:szCs w:val="28"/>
        </w:rPr>
        <w:t xml:space="preserve">Пользуясь электронно-ионным методом (методом </w:t>
      </w:r>
      <w:proofErr w:type="spellStart"/>
      <w:r w:rsidRPr="006A0D3D">
        <w:rPr>
          <w:rFonts w:eastAsia="Calibri"/>
          <w:sz w:val="28"/>
          <w:szCs w:val="28"/>
        </w:rPr>
        <w:t>полуреакций</w:t>
      </w:r>
      <w:proofErr w:type="spellEnd"/>
      <w:r w:rsidRPr="006A0D3D">
        <w:rPr>
          <w:rFonts w:eastAsia="Calibri"/>
          <w:sz w:val="28"/>
          <w:szCs w:val="28"/>
        </w:rPr>
        <w:t>), расставить коэффициенты в окислительно-восстановительной реакции:</w:t>
      </w:r>
    </w:p>
    <w:p w:rsidR="00126D93" w:rsidRPr="006A0D3D" w:rsidRDefault="00126D93" w:rsidP="00A62466">
      <w:pPr>
        <w:pStyle w:val="a5"/>
        <w:spacing w:line="276" w:lineRule="auto"/>
        <w:ind w:left="0" w:right="-284"/>
        <w:rPr>
          <w:rFonts w:eastAsia="Calibri"/>
          <w:sz w:val="28"/>
          <w:szCs w:val="28"/>
          <w:lang w:val="en-US"/>
        </w:rPr>
      </w:pPr>
      <w:r w:rsidRPr="006A0D3D">
        <w:rPr>
          <w:rFonts w:eastAsia="Calibri"/>
          <w:sz w:val="28"/>
          <w:szCs w:val="28"/>
          <w:lang w:val="en-US"/>
        </w:rPr>
        <w:t>Na</w:t>
      </w:r>
      <w:r w:rsidRPr="006A0D3D">
        <w:rPr>
          <w:rFonts w:eastAsia="Calibri"/>
          <w:sz w:val="28"/>
          <w:szCs w:val="28"/>
          <w:vertAlign w:val="subscript"/>
          <w:lang w:val="en-US"/>
        </w:rPr>
        <w:t>2</w:t>
      </w:r>
      <w:r w:rsidRPr="006A0D3D">
        <w:rPr>
          <w:rFonts w:eastAsia="Calibri"/>
          <w:sz w:val="28"/>
          <w:szCs w:val="28"/>
          <w:lang w:val="en-US"/>
        </w:rPr>
        <w:t>SO</w:t>
      </w:r>
      <w:r w:rsidRPr="006A0D3D">
        <w:rPr>
          <w:rFonts w:eastAsia="Calibri"/>
          <w:sz w:val="28"/>
          <w:szCs w:val="28"/>
          <w:vertAlign w:val="subscript"/>
          <w:lang w:val="en-US"/>
        </w:rPr>
        <w:t>3</w:t>
      </w:r>
      <w:r w:rsidRPr="006A0D3D">
        <w:rPr>
          <w:rFonts w:eastAsia="Calibri"/>
          <w:sz w:val="28"/>
          <w:szCs w:val="28"/>
          <w:lang w:val="en-US"/>
        </w:rPr>
        <w:t xml:space="preserve"> + KMnO</w:t>
      </w:r>
      <w:r w:rsidRPr="006A0D3D">
        <w:rPr>
          <w:rFonts w:eastAsia="Calibri"/>
          <w:sz w:val="28"/>
          <w:szCs w:val="28"/>
          <w:vertAlign w:val="subscript"/>
          <w:lang w:val="en-US"/>
        </w:rPr>
        <w:t>4</w:t>
      </w:r>
      <w:r w:rsidRPr="006A0D3D">
        <w:rPr>
          <w:rFonts w:eastAsia="Calibri"/>
          <w:sz w:val="28"/>
          <w:szCs w:val="28"/>
          <w:lang w:val="en-US"/>
        </w:rPr>
        <w:t xml:space="preserve"> + H</w:t>
      </w:r>
      <w:r w:rsidRPr="006A0D3D">
        <w:rPr>
          <w:rFonts w:eastAsia="Calibri"/>
          <w:sz w:val="28"/>
          <w:szCs w:val="28"/>
          <w:vertAlign w:val="subscript"/>
          <w:lang w:val="en-US"/>
        </w:rPr>
        <w:t>2</w:t>
      </w:r>
      <w:r w:rsidRPr="006A0D3D">
        <w:rPr>
          <w:rFonts w:eastAsia="Calibri"/>
          <w:sz w:val="28"/>
          <w:szCs w:val="28"/>
          <w:lang w:val="en-US"/>
        </w:rPr>
        <w:t>O → Na</w:t>
      </w:r>
      <w:r w:rsidRPr="006A0D3D">
        <w:rPr>
          <w:rFonts w:eastAsia="Calibri"/>
          <w:sz w:val="28"/>
          <w:szCs w:val="28"/>
          <w:vertAlign w:val="subscript"/>
          <w:lang w:val="en-US"/>
        </w:rPr>
        <w:t>2</w:t>
      </w:r>
      <w:r w:rsidRPr="006A0D3D">
        <w:rPr>
          <w:rFonts w:eastAsia="Calibri"/>
          <w:sz w:val="28"/>
          <w:szCs w:val="28"/>
          <w:lang w:val="en-US"/>
        </w:rPr>
        <w:t>SO</w:t>
      </w:r>
      <w:r w:rsidRPr="006A0D3D">
        <w:rPr>
          <w:rFonts w:eastAsia="Calibri"/>
          <w:sz w:val="28"/>
          <w:szCs w:val="28"/>
          <w:vertAlign w:val="subscript"/>
          <w:lang w:val="en-US"/>
        </w:rPr>
        <w:t xml:space="preserve">4 </w:t>
      </w:r>
      <w:r w:rsidRPr="006A0D3D">
        <w:rPr>
          <w:rFonts w:eastAsia="Calibri"/>
          <w:sz w:val="28"/>
          <w:szCs w:val="28"/>
          <w:lang w:val="en-US"/>
        </w:rPr>
        <w:t>+ MnO</w:t>
      </w:r>
      <w:r w:rsidRPr="006A0D3D">
        <w:rPr>
          <w:rFonts w:eastAsia="Calibri"/>
          <w:sz w:val="28"/>
          <w:szCs w:val="28"/>
          <w:vertAlign w:val="subscript"/>
          <w:lang w:val="en-US"/>
        </w:rPr>
        <w:t xml:space="preserve">2 </w:t>
      </w:r>
      <w:r w:rsidRPr="006A0D3D">
        <w:rPr>
          <w:rFonts w:eastAsia="Calibri"/>
          <w:sz w:val="28"/>
          <w:szCs w:val="28"/>
          <w:lang w:val="en-US"/>
        </w:rPr>
        <w:t>+ KOH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 xml:space="preserve">Назвать комплексную соль, указать и назвать комплексообразователь, </w:t>
      </w:r>
      <w:proofErr w:type="spellStart"/>
      <w:r w:rsidRPr="00611479">
        <w:rPr>
          <w:szCs w:val="28"/>
        </w:rPr>
        <w:t>лиганды</w:t>
      </w:r>
      <w:proofErr w:type="spellEnd"/>
      <w:r w:rsidRPr="00611479">
        <w:rPr>
          <w:szCs w:val="28"/>
        </w:rPr>
        <w:t>, внешнюю и внутреннюю сферы.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 xml:space="preserve">Составить ионное уравнение диссоциации комплексной соли катионного типа. 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>Составить ионное уравнение диссоциации комплексной соли анионного типа.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>Рассчитать заряд комплексного иона и комплексообразователя в комплексной соли катионного типа.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>Рассчитать заряд комплексного иона и комплексообразователя в комплексной соли анионного типа.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>Выполнить качественные реак</w:t>
      </w:r>
      <w:r w:rsidR="006A0D3D">
        <w:rPr>
          <w:szCs w:val="28"/>
        </w:rPr>
        <w:t>ции обнаружения катионов калия</w:t>
      </w:r>
      <w:proofErr w:type="gramStart"/>
      <w:r w:rsidR="006A0D3D">
        <w:rPr>
          <w:szCs w:val="28"/>
        </w:rPr>
        <w:t xml:space="preserve"> </w:t>
      </w:r>
      <w:r w:rsidRPr="00611479">
        <w:rPr>
          <w:szCs w:val="28"/>
        </w:rPr>
        <w:t>К</w:t>
      </w:r>
      <w:proofErr w:type="gramEnd"/>
      <w:r w:rsidRPr="00611479">
        <w:rPr>
          <w:szCs w:val="28"/>
          <w:vertAlign w:val="superscript"/>
        </w:rPr>
        <w:t>+</w:t>
      </w:r>
      <w:r w:rsidRPr="00611479">
        <w:rPr>
          <w:szCs w:val="28"/>
        </w:rPr>
        <w:t xml:space="preserve"> винной кислотой </w:t>
      </w:r>
      <w:r w:rsidRPr="00611479">
        <w:rPr>
          <w:szCs w:val="28"/>
          <w:lang w:val="en-US"/>
        </w:rPr>
        <w:t>H</w:t>
      </w:r>
      <w:r w:rsidRPr="00611479">
        <w:rPr>
          <w:szCs w:val="28"/>
          <w:vertAlign w:val="subscript"/>
        </w:rPr>
        <w:t>2</w:t>
      </w:r>
      <w:r w:rsidRPr="00611479">
        <w:rPr>
          <w:szCs w:val="28"/>
          <w:lang w:val="en-US"/>
        </w:rPr>
        <w:t>C</w:t>
      </w:r>
      <w:r w:rsidRPr="00611479">
        <w:rPr>
          <w:szCs w:val="28"/>
          <w:vertAlign w:val="subscript"/>
        </w:rPr>
        <w:t>4</w:t>
      </w:r>
      <w:r w:rsidRPr="00611479">
        <w:rPr>
          <w:szCs w:val="28"/>
          <w:lang w:val="en-US"/>
        </w:rPr>
        <w:t>H</w:t>
      </w:r>
      <w:r w:rsidRPr="00611479">
        <w:rPr>
          <w:szCs w:val="28"/>
          <w:vertAlign w:val="subscript"/>
        </w:rPr>
        <w:t>4</w:t>
      </w:r>
      <w:r w:rsidRPr="00611479">
        <w:rPr>
          <w:szCs w:val="28"/>
          <w:lang w:val="en-US"/>
        </w:rPr>
        <w:t>O</w:t>
      </w:r>
      <w:r w:rsidRPr="00611479">
        <w:rPr>
          <w:szCs w:val="28"/>
          <w:vertAlign w:val="subscript"/>
        </w:rPr>
        <w:t>6</w:t>
      </w:r>
      <w:r w:rsidRPr="00611479">
        <w:rPr>
          <w:szCs w:val="28"/>
        </w:rPr>
        <w:t xml:space="preserve"> и </w:t>
      </w:r>
      <w:proofErr w:type="spellStart"/>
      <w:r w:rsidRPr="00611479">
        <w:rPr>
          <w:szCs w:val="28"/>
        </w:rPr>
        <w:t>гесксанитрокобальтатом</w:t>
      </w:r>
      <w:proofErr w:type="spellEnd"/>
      <w:r w:rsidRPr="00611479">
        <w:rPr>
          <w:szCs w:val="28"/>
        </w:rPr>
        <w:t xml:space="preserve"> (</w:t>
      </w:r>
      <w:r w:rsidRPr="00611479">
        <w:rPr>
          <w:szCs w:val="28"/>
          <w:lang w:val="en-US"/>
        </w:rPr>
        <w:t>III</w:t>
      </w:r>
      <w:r w:rsidRPr="00611479">
        <w:rPr>
          <w:szCs w:val="28"/>
        </w:rPr>
        <w:t xml:space="preserve">) натрия </w:t>
      </w:r>
      <w:r w:rsidRPr="00611479">
        <w:rPr>
          <w:szCs w:val="28"/>
          <w:lang w:val="en-US"/>
        </w:rPr>
        <w:t>Na</w:t>
      </w:r>
      <w:r w:rsidRPr="00611479">
        <w:rPr>
          <w:szCs w:val="28"/>
          <w:vertAlign w:val="subscript"/>
        </w:rPr>
        <w:t>3</w:t>
      </w:r>
      <w:r w:rsidRPr="00611479">
        <w:rPr>
          <w:szCs w:val="28"/>
        </w:rPr>
        <w:t>[</w:t>
      </w:r>
      <w:r w:rsidRPr="00611479">
        <w:rPr>
          <w:szCs w:val="28"/>
          <w:lang w:val="en-US"/>
        </w:rPr>
        <w:t>Co</w:t>
      </w:r>
      <w:r w:rsidRPr="00611479">
        <w:rPr>
          <w:szCs w:val="28"/>
        </w:rPr>
        <w:t>(</w:t>
      </w:r>
      <w:r w:rsidRPr="00611479">
        <w:rPr>
          <w:szCs w:val="28"/>
          <w:lang w:val="en-US"/>
        </w:rPr>
        <w:t>NO</w:t>
      </w:r>
      <w:r w:rsidRPr="00611479">
        <w:rPr>
          <w:szCs w:val="28"/>
          <w:vertAlign w:val="subscript"/>
        </w:rPr>
        <w:t>2</w:t>
      </w:r>
      <w:r w:rsidRPr="00611479">
        <w:rPr>
          <w:szCs w:val="28"/>
        </w:rPr>
        <w:t>)</w:t>
      </w:r>
      <w:r w:rsidRPr="00611479">
        <w:rPr>
          <w:szCs w:val="28"/>
          <w:vertAlign w:val="subscript"/>
        </w:rPr>
        <w:t>6</w:t>
      </w:r>
      <w:r w:rsidRPr="00611479">
        <w:rPr>
          <w:szCs w:val="28"/>
        </w:rPr>
        <w:t>], окрашивание пламени. Составить ионные уравнения реакций.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>Выполнить качественные реакции обнаружения катионов серебра А</w:t>
      </w:r>
      <w:proofErr w:type="gramStart"/>
      <w:r w:rsidRPr="00611479">
        <w:rPr>
          <w:szCs w:val="28"/>
          <w:lang w:val="en-US"/>
        </w:rPr>
        <w:t>g</w:t>
      </w:r>
      <w:proofErr w:type="gramEnd"/>
      <w:r w:rsidRPr="00611479">
        <w:rPr>
          <w:szCs w:val="28"/>
          <w:vertAlign w:val="superscript"/>
        </w:rPr>
        <w:t>+</w:t>
      </w:r>
      <w:r w:rsidRPr="00611479">
        <w:rPr>
          <w:szCs w:val="28"/>
        </w:rPr>
        <w:t xml:space="preserve"> соляной кислотой </w:t>
      </w:r>
      <w:proofErr w:type="spellStart"/>
      <w:r w:rsidRPr="00611479">
        <w:rPr>
          <w:szCs w:val="28"/>
          <w:lang w:val="en-US"/>
        </w:rPr>
        <w:t>HCl</w:t>
      </w:r>
      <w:proofErr w:type="spellEnd"/>
      <w:r w:rsidRPr="00611479">
        <w:rPr>
          <w:szCs w:val="28"/>
        </w:rPr>
        <w:t>, йодидом калия К</w:t>
      </w:r>
      <w:r w:rsidRPr="00611479">
        <w:rPr>
          <w:szCs w:val="28"/>
          <w:lang w:val="en-US"/>
        </w:rPr>
        <w:t>I</w:t>
      </w:r>
      <w:r w:rsidRPr="00611479">
        <w:rPr>
          <w:szCs w:val="28"/>
        </w:rPr>
        <w:t>, хроматом калия К</w:t>
      </w:r>
      <w:r w:rsidRPr="00611479">
        <w:rPr>
          <w:szCs w:val="28"/>
          <w:vertAlign w:val="subscript"/>
        </w:rPr>
        <w:t>2</w:t>
      </w:r>
      <w:proofErr w:type="spellStart"/>
      <w:r w:rsidRPr="00611479">
        <w:rPr>
          <w:szCs w:val="28"/>
          <w:lang w:val="en-US"/>
        </w:rPr>
        <w:t>CrO</w:t>
      </w:r>
      <w:proofErr w:type="spellEnd"/>
      <w:r w:rsidRPr="00611479">
        <w:rPr>
          <w:szCs w:val="28"/>
          <w:vertAlign w:val="subscript"/>
        </w:rPr>
        <w:t>4</w:t>
      </w:r>
      <w:r w:rsidRPr="00611479">
        <w:rPr>
          <w:szCs w:val="28"/>
        </w:rPr>
        <w:t xml:space="preserve">, щелочью </w:t>
      </w:r>
      <w:r w:rsidRPr="00611479">
        <w:rPr>
          <w:szCs w:val="28"/>
          <w:lang w:val="en-US"/>
        </w:rPr>
        <w:t>NaOH</w:t>
      </w:r>
      <w:r w:rsidRPr="00611479">
        <w:rPr>
          <w:szCs w:val="28"/>
        </w:rPr>
        <w:t>. Составить ионные уравнения реакций.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>Выполнить качественные реакции обнаружения катионов Са</w:t>
      </w:r>
      <w:proofErr w:type="gramStart"/>
      <w:r w:rsidRPr="00611479">
        <w:rPr>
          <w:szCs w:val="28"/>
          <w:vertAlign w:val="superscript"/>
        </w:rPr>
        <w:t>2</w:t>
      </w:r>
      <w:proofErr w:type="gramEnd"/>
      <w:r w:rsidRPr="00611479">
        <w:rPr>
          <w:szCs w:val="28"/>
          <w:vertAlign w:val="superscript"/>
        </w:rPr>
        <w:t>+</w:t>
      </w:r>
      <w:r w:rsidRPr="00611479">
        <w:rPr>
          <w:szCs w:val="28"/>
        </w:rPr>
        <w:t xml:space="preserve"> серной кислотой </w:t>
      </w:r>
      <w:r w:rsidRPr="00527F98">
        <w:rPr>
          <w:szCs w:val="28"/>
          <w:lang w:val="en-US"/>
        </w:rPr>
        <w:t>H</w:t>
      </w:r>
      <w:r w:rsidRPr="00527F98">
        <w:rPr>
          <w:szCs w:val="28"/>
          <w:vertAlign w:val="subscript"/>
        </w:rPr>
        <w:t>2</w:t>
      </w:r>
      <w:r w:rsidRPr="00527F98">
        <w:rPr>
          <w:szCs w:val="28"/>
          <w:lang w:val="en-US"/>
        </w:rPr>
        <w:t>SO</w:t>
      </w:r>
      <w:r w:rsidRPr="00527F98">
        <w:rPr>
          <w:szCs w:val="28"/>
          <w:vertAlign w:val="subscript"/>
        </w:rPr>
        <w:t>4</w:t>
      </w:r>
      <w:r>
        <w:rPr>
          <w:szCs w:val="28"/>
        </w:rPr>
        <w:t xml:space="preserve">, </w:t>
      </w:r>
      <w:r w:rsidRPr="00527F98">
        <w:rPr>
          <w:szCs w:val="28"/>
        </w:rPr>
        <w:t>микрокристаллоскопическая</w:t>
      </w:r>
      <w:r w:rsidRPr="00611479">
        <w:rPr>
          <w:szCs w:val="28"/>
        </w:rPr>
        <w:t xml:space="preserve"> реакция, оксалатом аммония (</w:t>
      </w:r>
      <w:r w:rsidRPr="00611479">
        <w:rPr>
          <w:szCs w:val="28"/>
          <w:lang w:val="en-US"/>
        </w:rPr>
        <w:t>NH</w:t>
      </w:r>
      <w:r w:rsidRPr="00611479">
        <w:rPr>
          <w:szCs w:val="28"/>
          <w:vertAlign w:val="subscript"/>
        </w:rPr>
        <w:t>4</w:t>
      </w:r>
      <w:r w:rsidRPr="00611479">
        <w:rPr>
          <w:szCs w:val="28"/>
        </w:rPr>
        <w:t>)</w:t>
      </w:r>
      <w:r w:rsidRPr="00611479">
        <w:rPr>
          <w:szCs w:val="28"/>
          <w:vertAlign w:val="subscript"/>
        </w:rPr>
        <w:t>2</w:t>
      </w:r>
      <w:r w:rsidRPr="00611479">
        <w:rPr>
          <w:szCs w:val="28"/>
        </w:rPr>
        <w:t>С</w:t>
      </w:r>
      <w:r w:rsidRPr="00611479">
        <w:rPr>
          <w:szCs w:val="28"/>
          <w:vertAlign w:val="subscript"/>
        </w:rPr>
        <w:t>2</w:t>
      </w:r>
      <w:r w:rsidRPr="00611479">
        <w:rPr>
          <w:szCs w:val="28"/>
        </w:rPr>
        <w:t>О</w:t>
      </w:r>
      <w:r w:rsidRPr="00611479">
        <w:rPr>
          <w:szCs w:val="28"/>
          <w:vertAlign w:val="subscript"/>
        </w:rPr>
        <w:t>4</w:t>
      </w:r>
      <w:r w:rsidRPr="00611479">
        <w:rPr>
          <w:szCs w:val="28"/>
        </w:rPr>
        <w:t xml:space="preserve">, </w:t>
      </w:r>
      <w:proofErr w:type="spellStart"/>
      <w:r w:rsidRPr="00611479">
        <w:rPr>
          <w:szCs w:val="28"/>
        </w:rPr>
        <w:t>гексацианоферратом</w:t>
      </w:r>
      <w:proofErr w:type="spellEnd"/>
      <w:r w:rsidRPr="00611479">
        <w:rPr>
          <w:szCs w:val="28"/>
        </w:rPr>
        <w:t xml:space="preserve"> (</w:t>
      </w:r>
      <w:r w:rsidRPr="00611479">
        <w:rPr>
          <w:szCs w:val="28"/>
          <w:lang w:val="en-US"/>
        </w:rPr>
        <w:t>II</w:t>
      </w:r>
      <w:r w:rsidRPr="00611479">
        <w:rPr>
          <w:szCs w:val="28"/>
        </w:rPr>
        <w:t xml:space="preserve">) калия </w:t>
      </w:r>
      <w:r w:rsidRPr="00611479">
        <w:rPr>
          <w:szCs w:val="28"/>
          <w:lang w:val="en-US"/>
        </w:rPr>
        <w:t>K</w:t>
      </w:r>
      <w:r w:rsidRPr="00611479">
        <w:rPr>
          <w:szCs w:val="28"/>
          <w:vertAlign w:val="subscript"/>
        </w:rPr>
        <w:t>4</w:t>
      </w:r>
      <w:r w:rsidRPr="00611479">
        <w:rPr>
          <w:szCs w:val="28"/>
        </w:rPr>
        <w:t>[</w:t>
      </w:r>
      <w:r w:rsidRPr="00611479">
        <w:rPr>
          <w:szCs w:val="28"/>
          <w:lang w:val="en-US"/>
        </w:rPr>
        <w:t>Fe</w:t>
      </w:r>
      <w:r w:rsidRPr="00611479">
        <w:rPr>
          <w:szCs w:val="28"/>
        </w:rPr>
        <w:t>(</w:t>
      </w:r>
      <w:r w:rsidRPr="00611479">
        <w:rPr>
          <w:szCs w:val="28"/>
          <w:lang w:val="en-US"/>
        </w:rPr>
        <w:t>CN</w:t>
      </w:r>
      <w:r w:rsidRPr="00611479">
        <w:rPr>
          <w:szCs w:val="28"/>
        </w:rPr>
        <w:t>)</w:t>
      </w:r>
      <w:r w:rsidRPr="00611479">
        <w:rPr>
          <w:szCs w:val="28"/>
          <w:vertAlign w:val="subscript"/>
        </w:rPr>
        <w:t>6</w:t>
      </w:r>
      <w:r w:rsidRPr="00611479">
        <w:rPr>
          <w:szCs w:val="28"/>
        </w:rPr>
        <w:t>], окрашивание пламени. Составить ионные уравнения реакций.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 xml:space="preserve">Выполнить качественные реакции обнаружения катионов цинка </w:t>
      </w:r>
      <w:r w:rsidRPr="00611479">
        <w:rPr>
          <w:szCs w:val="28"/>
          <w:lang w:val="en-US"/>
        </w:rPr>
        <w:t>Zn</w:t>
      </w:r>
      <w:r w:rsidRPr="00611479">
        <w:rPr>
          <w:szCs w:val="28"/>
          <w:vertAlign w:val="superscript"/>
        </w:rPr>
        <w:t>2+</w:t>
      </w:r>
      <w:r w:rsidRPr="00611479">
        <w:rPr>
          <w:szCs w:val="28"/>
        </w:rPr>
        <w:t xml:space="preserve"> </w:t>
      </w:r>
      <w:proofErr w:type="spellStart"/>
      <w:r w:rsidRPr="00611479">
        <w:rPr>
          <w:szCs w:val="28"/>
        </w:rPr>
        <w:t>гидроксидом</w:t>
      </w:r>
      <w:proofErr w:type="spellEnd"/>
      <w:r w:rsidRPr="00611479">
        <w:rPr>
          <w:szCs w:val="28"/>
        </w:rPr>
        <w:t xml:space="preserve"> натрия </w:t>
      </w:r>
      <w:r w:rsidRPr="00611479">
        <w:rPr>
          <w:szCs w:val="28"/>
          <w:lang w:val="en-US"/>
        </w:rPr>
        <w:t>NaOH</w:t>
      </w:r>
      <w:r w:rsidRPr="00611479">
        <w:rPr>
          <w:szCs w:val="28"/>
        </w:rPr>
        <w:t xml:space="preserve">, сульфидом натрия </w:t>
      </w:r>
      <w:r w:rsidRPr="00611479">
        <w:rPr>
          <w:szCs w:val="28"/>
          <w:lang w:val="en-US"/>
        </w:rPr>
        <w:t>Na</w:t>
      </w:r>
      <w:r w:rsidRPr="00611479">
        <w:rPr>
          <w:szCs w:val="28"/>
          <w:vertAlign w:val="subscript"/>
        </w:rPr>
        <w:t>2</w:t>
      </w:r>
      <w:r w:rsidRPr="00611479">
        <w:rPr>
          <w:szCs w:val="28"/>
          <w:lang w:val="en-US"/>
        </w:rPr>
        <w:t>S</w:t>
      </w:r>
      <w:r w:rsidRPr="00611479">
        <w:rPr>
          <w:szCs w:val="28"/>
        </w:rPr>
        <w:t xml:space="preserve">, </w:t>
      </w:r>
      <w:proofErr w:type="spellStart"/>
      <w:r w:rsidRPr="00611479">
        <w:rPr>
          <w:szCs w:val="28"/>
        </w:rPr>
        <w:t>гексацианоферратом</w:t>
      </w:r>
      <w:proofErr w:type="spellEnd"/>
      <w:r w:rsidRPr="00611479">
        <w:rPr>
          <w:szCs w:val="28"/>
        </w:rPr>
        <w:t xml:space="preserve">  (</w:t>
      </w:r>
      <w:r w:rsidRPr="00611479">
        <w:rPr>
          <w:szCs w:val="28"/>
          <w:lang w:val="en-US"/>
        </w:rPr>
        <w:t>III</w:t>
      </w:r>
      <w:r w:rsidRPr="00611479">
        <w:rPr>
          <w:szCs w:val="28"/>
        </w:rPr>
        <w:t>) калия К</w:t>
      </w:r>
      <w:r w:rsidRPr="00611479">
        <w:rPr>
          <w:szCs w:val="28"/>
          <w:vertAlign w:val="subscript"/>
        </w:rPr>
        <w:t>3</w:t>
      </w:r>
      <w:r w:rsidRPr="00611479">
        <w:rPr>
          <w:szCs w:val="28"/>
        </w:rPr>
        <w:t>[</w:t>
      </w:r>
      <w:r w:rsidRPr="00611479">
        <w:rPr>
          <w:szCs w:val="28"/>
          <w:lang w:val="en-US"/>
        </w:rPr>
        <w:t>Fe</w:t>
      </w:r>
      <w:r w:rsidRPr="00611479">
        <w:rPr>
          <w:szCs w:val="28"/>
        </w:rPr>
        <w:t>(</w:t>
      </w:r>
      <w:r w:rsidRPr="00611479">
        <w:rPr>
          <w:szCs w:val="28"/>
          <w:lang w:val="en-US"/>
        </w:rPr>
        <w:t>CN</w:t>
      </w:r>
      <w:r w:rsidRPr="00611479">
        <w:rPr>
          <w:szCs w:val="28"/>
        </w:rPr>
        <w:t>)</w:t>
      </w:r>
      <w:r w:rsidRPr="00611479">
        <w:rPr>
          <w:szCs w:val="28"/>
          <w:vertAlign w:val="subscript"/>
        </w:rPr>
        <w:t>6</w:t>
      </w:r>
      <w:r w:rsidRPr="00611479">
        <w:rPr>
          <w:szCs w:val="28"/>
        </w:rPr>
        <w:t xml:space="preserve">], </w:t>
      </w:r>
      <w:proofErr w:type="spellStart"/>
      <w:r w:rsidRPr="00611479">
        <w:rPr>
          <w:szCs w:val="28"/>
        </w:rPr>
        <w:t>дитизоном</w:t>
      </w:r>
      <w:proofErr w:type="spellEnd"/>
      <w:r w:rsidRPr="00611479">
        <w:rPr>
          <w:szCs w:val="28"/>
        </w:rPr>
        <w:t>. Составить ионные уравнения реакций.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 xml:space="preserve">Выполнить качественные реакции обнаружения катионов железа </w:t>
      </w:r>
      <w:r w:rsidRPr="00611479">
        <w:rPr>
          <w:szCs w:val="28"/>
          <w:lang w:val="en-US"/>
        </w:rPr>
        <w:t>Fe</w:t>
      </w:r>
      <w:r w:rsidRPr="00611479">
        <w:rPr>
          <w:szCs w:val="28"/>
          <w:vertAlign w:val="superscript"/>
        </w:rPr>
        <w:t>2+</w:t>
      </w:r>
      <w:r w:rsidR="006A0D3D">
        <w:rPr>
          <w:szCs w:val="28"/>
        </w:rPr>
        <w:t xml:space="preserve"> </w:t>
      </w:r>
      <w:proofErr w:type="spellStart"/>
      <w:r w:rsidRPr="00611479">
        <w:rPr>
          <w:szCs w:val="28"/>
        </w:rPr>
        <w:t>гидроксидом</w:t>
      </w:r>
      <w:proofErr w:type="spellEnd"/>
      <w:r w:rsidRPr="00611479">
        <w:rPr>
          <w:szCs w:val="28"/>
        </w:rPr>
        <w:t xml:space="preserve"> натрия </w:t>
      </w:r>
      <w:r w:rsidRPr="00611479">
        <w:rPr>
          <w:szCs w:val="28"/>
          <w:lang w:val="en-US"/>
        </w:rPr>
        <w:t>NaOH</w:t>
      </w:r>
      <w:r w:rsidRPr="00611479">
        <w:rPr>
          <w:szCs w:val="28"/>
        </w:rPr>
        <w:t xml:space="preserve">, </w:t>
      </w:r>
      <w:proofErr w:type="spellStart"/>
      <w:r w:rsidRPr="00611479">
        <w:rPr>
          <w:szCs w:val="28"/>
        </w:rPr>
        <w:t>гексацианоферратом</w:t>
      </w:r>
      <w:proofErr w:type="spellEnd"/>
      <w:r w:rsidRPr="00611479">
        <w:rPr>
          <w:szCs w:val="28"/>
        </w:rPr>
        <w:t xml:space="preserve"> (</w:t>
      </w:r>
      <w:r w:rsidRPr="00611479">
        <w:rPr>
          <w:szCs w:val="28"/>
          <w:lang w:val="en-US"/>
        </w:rPr>
        <w:t>III</w:t>
      </w:r>
      <w:r w:rsidRPr="00611479">
        <w:rPr>
          <w:szCs w:val="28"/>
        </w:rPr>
        <w:t>) калия К</w:t>
      </w:r>
      <w:r w:rsidRPr="00611479">
        <w:rPr>
          <w:szCs w:val="28"/>
          <w:vertAlign w:val="subscript"/>
        </w:rPr>
        <w:t>3</w:t>
      </w:r>
      <w:r w:rsidRPr="00611479">
        <w:rPr>
          <w:szCs w:val="28"/>
        </w:rPr>
        <w:t>[</w:t>
      </w:r>
      <w:r w:rsidRPr="00611479">
        <w:rPr>
          <w:szCs w:val="28"/>
          <w:lang w:val="en-US"/>
        </w:rPr>
        <w:t>Fe</w:t>
      </w:r>
      <w:r w:rsidRPr="00611479">
        <w:rPr>
          <w:szCs w:val="28"/>
        </w:rPr>
        <w:t>(</w:t>
      </w:r>
      <w:r w:rsidRPr="00611479">
        <w:rPr>
          <w:szCs w:val="28"/>
          <w:lang w:val="en-US"/>
        </w:rPr>
        <w:t>CN</w:t>
      </w:r>
      <w:r w:rsidRPr="00611479">
        <w:rPr>
          <w:szCs w:val="28"/>
        </w:rPr>
        <w:t>)</w:t>
      </w:r>
      <w:r w:rsidRPr="00611479">
        <w:rPr>
          <w:szCs w:val="28"/>
          <w:vertAlign w:val="subscript"/>
        </w:rPr>
        <w:t>6</w:t>
      </w:r>
      <w:r w:rsidRPr="00611479">
        <w:rPr>
          <w:szCs w:val="28"/>
        </w:rPr>
        <w:t xml:space="preserve">], сульфидом натрия </w:t>
      </w:r>
      <w:r w:rsidRPr="00611479">
        <w:rPr>
          <w:szCs w:val="28"/>
          <w:lang w:val="en-US"/>
        </w:rPr>
        <w:t>Na</w:t>
      </w:r>
      <w:r w:rsidRPr="00611479">
        <w:rPr>
          <w:szCs w:val="28"/>
          <w:vertAlign w:val="subscript"/>
        </w:rPr>
        <w:t>2</w:t>
      </w:r>
      <w:r w:rsidRPr="00611479">
        <w:rPr>
          <w:szCs w:val="28"/>
          <w:lang w:val="en-US"/>
        </w:rPr>
        <w:t>S</w:t>
      </w:r>
      <w:r w:rsidRPr="00611479">
        <w:rPr>
          <w:szCs w:val="28"/>
        </w:rPr>
        <w:t>, действие окислителей в кислой среде КМ</w:t>
      </w:r>
      <w:r w:rsidRPr="00611479">
        <w:rPr>
          <w:szCs w:val="28"/>
          <w:lang w:val="en-US"/>
        </w:rPr>
        <w:t>n</w:t>
      </w:r>
      <w:r w:rsidRPr="00611479">
        <w:rPr>
          <w:szCs w:val="28"/>
        </w:rPr>
        <w:t>О</w:t>
      </w:r>
      <w:r w:rsidRPr="00611479">
        <w:rPr>
          <w:szCs w:val="28"/>
          <w:vertAlign w:val="subscript"/>
        </w:rPr>
        <w:t>4</w:t>
      </w:r>
      <w:r w:rsidR="006A0D3D">
        <w:rPr>
          <w:szCs w:val="28"/>
        </w:rPr>
        <w:t>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>Выполнить качес</w:t>
      </w:r>
      <w:r w:rsidR="006A0D3D">
        <w:rPr>
          <w:szCs w:val="28"/>
        </w:rPr>
        <w:t xml:space="preserve">твенные реакции   обнаружения катионов меди </w:t>
      </w:r>
      <w:r w:rsidRPr="00611479">
        <w:rPr>
          <w:szCs w:val="28"/>
          <w:lang w:val="en-US"/>
        </w:rPr>
        <w:t>Cu</w:t>
      </w:r>
      <w:r w:rsidRPr="00611479">
        <w:rPr>
          <w:szCs w:val="28"/>
          <w:vertAlign w:val="superscript"/>
        </w:rPr>
        <w:t>2+</w:t>
      </w:r>
      <w:r w:rsidRPr="00611479">
        <w:rPr>
          <w:szCs w:val="28"/>
        </w:rPr>
        <w:t xml:space="preserve"> </w:t>
      </w:r>
      <w:proofErr w:type="spellStart"/>
      <w:r w:rsidRPr="00611479">
        <w:rPr>
          <w:szCs w:val="28"/>
        </w:rPr>
        <w:t>гидроксидом</w:t>
      </w:r>
      <w:proofErr w:type="spellEnd"/>
      <w:r w:rsidRPr="00611479">
        <w:rPr>
          <w:szCs w:val="28"/>
        </w:rPr>
        <w:t xml:space="preserve"> аммония </w:t>
      </w:r>
      <w:r w:rsidRPr="00611479">
        <w:rPr>
          <w:szCs w:val="28"/>
          <w:lang w:val="en-US"/>
        </w:rPr>
        <w:t>NH</w:t>
      </w:r>
      <w:r w:rsidRPr="00611479">
        <w:rPr>
          <w:szCs w:val="28"/>
          <w:vertAlign w:val="subscript"/>
        </w:rPr>
        <w:t>4</w:t>
      </w:r>
      <w:r w:rsidRPr="00611479">
        <w:rPr>
          <w:szCs w:val="28"/>
          <w:lang w:val="en-US"/>
        </w:rPr>
        <w:t>OH</w:t>
      </w:r>
      <w:r w:rsidRPr="00611479">
        <w:rPr>
          <w:szCs w:val="28"/>
        </w:rPr>
        <w:t xml:space="preserve">, </w:t>
      </w:r>
      <w:proofErr w:type="spellStart"/>
      <w:r w:rsidRPr="00611479">
        <w:rPr>
          <w:szCs w:val="28"/>
        </w:rPr>
        <w:t>гидроксидом</w:t>
      </w:r>
      <w:proofErr w:type="spellEnd"/>
      <w:r w:rsidRPr="00611479">
        <w:rPr>
          <w:szCs w:val="28"/>
        </w:rPr>
        <w:t xml:space="preserve"> натрия </w:t>
      </w:r>
      <w:r w:rsidRPr="00611479">
        <w:rPr>
          <w:szCs w:val="28"/>
          <w:lang w:val="en-US"/>
        </w:rPr>
        <w:t>NaOH</w:t>
      </w:r>
      <w:r w:rsidRPr="00611479">
        <w:rPr>
          <w:szCs w:val="28"/>
        </w:rPr>
        <w:t xml:space="preserve">, </w:t>
      </w:r>
      <w:proofErr w:type="spellStart"/>
      <w:r w:rsidRPr="00611479">
        <w:rPr>
          <w:szCs w:val="28"/>
        </w:rPr>
        <w:t>гексацианоферратом</w:t>
      </w:r>
      <w:proofErr w:type="spellEnd"/>
      <w:r w:rsidRPr="00611479">
        <w:rPr>
          <w:szCs w:val="28"/>
        </w:rPr>
        <w:t xml:space="preserve"> (</w:t>
      </w:r>
      <w:r w:rsidRPr="00611479">
        <w:rPr>
          <w:szCs w:val="28"/>
          <w:lang w:val="en-US"/>
        </w:rPr>
        <w:t>II</w:t>
      </w:r>
      <w:r w:rsidRPr="00611479">
        <w:rPr>
          <w:szCs w:val="28"/>
        </w:rPr>
        <w:t>) калия К</w:t>
      </w:r>
      <w:proofErr w:type="gramStart"/>
      <w:r w:rsidRPr="00611479">
        <w:rPr>
          <w:szCs w:val="28"/>
          <w:vertAlign w:val="subscript"/>
        </w:rPr>
        <w:t>4</w:t>
      </w:r>
      <w:proofErr w:type="gramEnd"/>
      <w:r w:rsidRPr="00611479">
        <w:rPr>
          <w:szCs w:val="28"/>
        </w:rPr>
        <w:t>[</w:t>
      </w:r>
      <w:r w:rsidRPr="00611479">
        <w:rPr>
          <w:szCs w:val="28"/>
          <w:lang w:val="en-US"/>
        </w:rPr>
        <w:t>Fe</w:t>
      </w:r>
      <w:r w:rsidRPr="00611479">
        <w:rPr>
          <w:szCs w:val="28"/>
        </w:rPr>
        <w:t>(</w:t>
      </w:r>
      <w:r w:rsidRPr="00611479">
        <w:rPr>
          <w:szCs w:val="28"/>
          <w:lang w:val="en-US"/>
        </w:rPr>
        <w:t>CN</w:t>
      </w:r>
      <w:r w:rsidRPr="00611479">
        <w:rPr>
          <w:szCs w:val="28"/>
        </w:rPr>
        <w:t>)</w:t>
      </w:r>
      <w:r w:rsidRPr="00611479">
        <w:rPr>
          <w:szCs w:val="28"/>
          <w:vertAlign w:val="subscript"/>
        </w:rPr>
        <w:t>6</w:t>
      </w:r>
      <w:r w:rsidRPr="00611479">
        <w:rPr>
          <w:szCs w:val="28"/>
        </w:rPr>
        <w:t>], йодидом калия К</w:t>
      </w:r>
      <w:r w:rsidRPr="00611479">
        <w:rPr>
          <w:szCs w:val="28"/>
          <w:lang w:val="en-US"/>
        </w:rPr>
        <w:t>I</w:t>
      </w:r>
      <w:r w:rsidRPr="00611479">
        <w:rPr>
          <w:szCs w:val="28"/>
        </w:rPr>
        <w:t xml:space="preserve">, сульфидом натрия </w:t>
      </w:r>
      <w:r w:rsidRPr="00611479">
        <w:rPr>
          <w:szCs w:val="28"/>
          <w:lang w:val="en-US"/>
        </w:rPr>
        <w:t>Na</w:t>
      </w:r>
      <w:r w:rsidRPr="00611479">
        <w:rPr>
          <w:szCs w:val="28"/>
          <w:vertAlign w:val="subscript"/>
        </w:rPr>
        <w:t>2</w:t>
      </w:r>
      <w:r w:rsidRPr="00611479">
        <w:rPr>
          <w:szCs w:val="28"/>
          <w:lang w:val="en-US"/>
        </w:rPr>
        <w:t>S</w:t>
      </w:r>
      <w:r w:rsidRPr="00611479">
        <w:rPr>
          <w:szCs w:val="28"/>
        </w:rPr>
        <w:t xml:space="preserve">, тиосульфатом натрия </w:t>
      </w:r>
      <w:r w:rsidRPr="00611479">
        <w:rPr>
          <w:szCs w:val="28"/>
          <w:lang w:val="en-US"/>
        </w:rPr>
        <w:t>Na</w:t>
      </w:r>
      <w:r w:rsidRPr="00611479">
        <w:rPr>
          <w:szCs w:val="28"/>
          <w:vertAlign w:val="subscript"/>
        </w:rPr>
        <w:t>2</w:t>
      </w:r>
      <w:r w:rsidRPr="00611479">
        <w:rPr>
          <w:szCs w:val="28"/>
          <w:lang w:val="en-US"/>
        </w:rPr>
        <w:t>S</w:t>
      </w:r>
      <w:r w:rsidRPr="00611479">
        <w:rPr>
          <w:szCs w:val="28"/>
          <w:vertAlign w:val="subscript"/>
        </w:rPr>
        <w:t>2</w:t>
      </w:r>
      <w:r w:rsidRPr="00611479">
        <w:rPr>
          <w:szCs w:val="28"/>
        </w:rPr>
        <w:t>О</w:t>
      </w:r>
      <w:r w:rsidRPr="00611479">
        <w:rPr>
          <w:szCs w:val="28"/>
          <w:vertAlign w:val="subscript"/>
        </w:rPr>
        <w:t>3</w:t>
      </w:r>
      <w:r w:rsidRPr="00611479">
        <w:rPr>
          <w:szCs w:val="28"/>
        </w:rPr>
        <w:t>. Составить ионные уравнения реакций.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lastRenderedPageBreak/>
        <w:t>В</w:t>
      </w:r>
      <w:r w:rsidR="006A0D3D">
        <w:rPr>
          <w:szCs w:val="28"/>
        </w:rPr>
        <w:t>ыполнить качественные реакции обнаружения</w:t>
      </w:r>
      <w:r w:rsidRPr="00611479">
        <w:rPr>
          <w:szCs w:val="28"/>
        </w:rPr>
        <w:t xml:space="preserve"> </w:t>
      </w:r>
      <w:proofErr w:type="spellStart"/>
      <w:proofErr w:type="gramStart"/>
      <w:r w:rsidRPr="00611479">
        <w:rPr>
          <w:szCs w:val="28"/>
        </w:rPr>
        <w:t>карбонат-иона</w:t>
      </w:r>
      <w:proofErr w:type="spellEnd"/>
      <w:proofErr w:type="gramEnd"/>
      <w:r w:rsidRPr="00611479">
        <w:rPr>
          <w:szCs w:val="28"/>
        </w:rPr>
        <w:t xml:space="preserve"> </w:t>
      </w:r>
      <w:r w:rsidRPr="00611479">
        <w:rPr>
          <w:szCs w:val="28"/>
          <w:lang w:val="en-US"/>
        </w:rPr>
        <w:t>CO</w:t>
      </w:r>
      <w:r w:rsidRPr="00611479">
        <w:rPr>
          <w:szCs w:val="28"/>
          <w:vertAlign w:val="subscript"/>
        </w:rPr>
        <w:t>3</w:t>
      </w:r>
      <w:r w:rsidRPr="00611479">
        <w:rPr>
          <w:szCs w:val="28"/>
          <w:vertAlign w:val="superscript"/>
        </w:rPr>
        <w:t xml:space="preserve">2- </w:t>
      </w:r>
      <w:r w:rsidRPr="00611479">
        <w:rPr>
          <w:szCs w:val="28"/>
        </w:rPr>
        <w:t xml:space="preserve">хлоридом бария </w:t>
      </w:r>
      <w:proofErr w:type="spellStart"/>
      <w:r w:rsidRPr="00611479">
        <w:rPr>
          <w:szCs w:val="28"/>
          <w:lang w:val="en-US"/>
        </w:rPr>
        <w:t>BaCl</w:t>
      </w:r>
      <w:proofErr w:type="spellEnd"/>
      <w:r w:rsidRPr="00611479">
        <w:rPr>
          <w:szCs w:val="28"/>
          <w:vertAlign w:val="subscript"/>
        </w:rPr>
        <w:t>2</w:t>
      </w:r>
      <w:r w:rsidRPr="00611479">
        <w:rPr>
          <w:szCs w:val="28"/>
        </w:rPr>
        <w:t xml:space="preserve">, минеральными кислотами, сульфатом магния </w:t>
      </w:r>
      <w:proofErr w:type="spellStart"/>
      <w:r w:rsidRPr="00611479">
        <w:rPr>
          <w:szCs w:val="28"/>
          <w:lang w:val="en-US"/>
        </w:rPr>
        <w:t>MgSO</w:t>
      </w:r>
      <w:proofErr w:type="spellEnd"/>
      <w:r w:rsidRPr="00611479">
        <w:rPr>
          <w:szCs w:val="28"/>
          <w:vertAlign w:val="subscript"/>
        </w:rPr>
        <w:t>4</w:t>
      </w:r>
      <w:r w:rsidRPr="00611479">
        <w:rPr>
          <w:szCs w:val="28"/>
        </w:rPr>
        <w:t>.</w:t>
      </w:r>
    </w:p>
    <w:p w:rsidR="00126D93" w:rsidRPr="00611479" w:rsidRDefault="00126D93" w:rsidP="00A62466">
      <w:pPr>
        <w:pStyle w:val="2"/>
        <w:spacing w:line="276" w:lineRule="auto"/>
        <w:ind w:right="-284"/>
        <w:jc w:val="left"/>
        <w:rPr>
          <w:szCs w:val="28"/>
        </w:rPr>
      </w:pPr>
      <w:r w:rsidRPr="00611479">
        <w:rPr>
          <w:szCs w:val="28"/>
        </w:rPr>
        <w:t>Составить ионные уравнения реакций.</w:t>
      </w:r>
    </w:p>
    <w:p w:rsidR="00126D93" w:rsidRPr="00611479" w:rsidRDefault="00126D93" w:rsidP="00A62466">
      <w:pPr>
        <w:pStyle w:val="2"/>
        <w:numPr>
          <w:ilvl w:val="0"/>
          <w:numId w:val="3"/>
        </w:numPr>
        <w:spacing w:line="276" w:lineRule="auto"/>
        <w:ind w:left="0" w:right="-284"/>
        <w:jc w:val="left"/>
        <w:rPr>
          <w:szCs w:val="28"/>
        </w:rPr>
      </w:pPr>
      <w:r w:rsidRPr="00611479">
        <w:rPr>
          <w:szCs w:val="28"/>
        </w:rPr>
        <w:t>В</w:t>
      </w:r>
      <w:r w:rsidR="006A0D3D">
        <w:rPr>
          <w:szCs w:val="28"/>
        </w:rPr>
        <w:t xml:space="preserve">ыполнить качественные реакции </w:t>
      </w:r>
      <w:r w:rsidRPr="00611479">
        <w:rPr>
          <w:szCs w:val="28"/>
        </w:rPr>
        <w:t>обнаружения хлорид-иона С</w:t>
      </w:r>
      <w:proofErr w:type="gramStart"/>
      <w:r w:rsidRPr="00611479">
        <w:rPr>
          <w:szCs w:val="28"/>
          <w:lang w:val="en-US"/>
        </w:rPr>
        <w:t>l</w:t>
      </w:r>
      <w:proofErr w:type="gramEnd"/>
      <w:r w:rsidRPr="00611479">
        <w:rPr>
          <w:szCs w:val="28"/>
          <w:vertAlign w:val="superscript"/>
        </w:rPr>
        <w:t>-</w:t>
      </w:r>
      <w:r w:rsidRPr="00611479">
        <w:rPr>
          <w:szCs w:val="28"/>
        </w:rPr>
        <w:t xml:space="preserve"> нитратом серебра </w:t>
      </w:r>
      <w:proofErr w:type="spellStart"/>
      <w:r w:rsidRPr="00611479">
        <w:rPr>
          <w:szCs w:val="28"/>
          <w:lang w:val="en-US"/>
        </w:rPr>
        <w:t>AgNO</w:t>
      </w:r>
      <w:proofErr w:type="spellEnd"/>
      <w:r>
        <w:rPr>
          <w:szCs w:val="28"/>
          <w:vertAlign w:val="subscript"/>
        </w:rPr>
        <w:t>3</w:t>
      </w:r>
      <w:r w:rsidRPr="00611479">
        <w:rPr>
          <w:szCs w:val="28"/>
        </w:rPr>
        <w:t>.</w:t>
      </w:r>
    </w:p>
    <w:p w:rsidR="00126D93" w:rsidRPr="006A0D3D" w:rsidRDefault="00126D93" w:rsidP="00A62466">
      <w:pPr>
        <w:pStyle w:val="a5"/>
        <w:numPr>
          <w:ilvl w:val="0"/>
          <w:numId w:val="3"/>
        </w:numPr>
        <w:spacing w:line="276" w:lineRule="auto"/>
        <w:ind w:left="0" w:right="-284"/>
        <w:rPr>
          <w:sz w:val="28"/>
          <w:szCs w:val="28"/>
        </w:rPr>
      </w:pPr>
      <w:r w:rsidRPr="006A0D3D">
        <w:rPr>
          <w:sz w:val="28"/>
          <w:szCs w:val="28"/>
        </w:rPr>
        <w:t xml:space="preserve">Установить титр рабочего  раствора гидроксида натрия 0,1М раствором </w:t>
      </w:r>
      <w:proofErr w:type="spellStart"/>
      <w:r w:rsidRPr="006A0D3D">
        <w:rPr>
          <w:sz w:val="28"/>
          <w:szCs w:val="28"/>
        </w:rPr>
        <w:t>хлороводородной</w:t>
      </w:r>
      <w:proofErr w:type="spellEnd"/>
      <w:r w:rsidRPr="006A0D3D">
        <w:rPr>
          <w:sz w:val="28"/>
          <w:szCs w:val="28"/>
        </w:rPr>
        <w:t xml:space="preserve"> кислоты.</w:t>
      </w:r>
    </w:p>
    <w:p w:rsidR="00126D93" w:rsidRPr="00611479" w:rsidRDefault="00126D93" w:rsidP="00A62466">
      <w:pPr>
        <w:pStyle w:val="a3"/>
        <w:numPr>
          <w:ilvl w:val="0"/>
          <w:numId w:val="3"/>
        </w:numPr>
        <w:spacing w:after="0" w:line="276" w:lineRule="auto"/>
        <w:ind w:left="0" w:right="-284"/>
        <w:rPr>
          <w:sz w:val="28"/>
          <w:szCs w:val="28"/>
        </w:rPr>
      </w:pPr>
      <w:r w:rsidRPr="00611479">
        <w:rPr>
          <w:sz w:val="28"/>
          <w:szCs w:val="28"/>
        </w:rPr>
        <w:t xml:space="preserve">Определить количество </w:t>
      </w:r>
      <w:proofErr w:type="spellStart"/>
      <w:r w:rsidRPr="00611479">
        <w:rPr>
          <w:sz w:val="28"/>
          <w:szCs w:val="28"/>
        </w:rPr>
        <w:t>хлороводородной</w:t>
      </w:r>
      <w:proofErr w:type="spellEnd"/>
      <w:r w:rsidRPr="00611479">
        <w:rPr>
          <w:sz w:val="28"/>
          <w:szCs w:val="28"/>
        </w:rPr>
        <w:t xml:space="preserve"> кислоты в растворе.</w:t>
      </w:r>
    </w:p>
    <w:p w:rsidR="00126D93" w:rsidRPr="006A0D3D" w:rsidRDefault="00126D93" w:rsidP="00A62466">
      <w:pPr>
        <w:pStyle w:val="a5"/>
        <w:numPr>
          <w:ilvl w:val="0"/>
          <w:numId w:val="3"/>
        </w:numPr>
        <w:spacing w:line="276" w:lineRule="auto"/>
        <w:ind w:left="0" w:right="-284"/>
        <w:rPr>
          <w:sz w:val="28"/>
        </w:rPr>
      </w:pPr>
      <w:r w:rsidRPr="006A0D3D">
        <w:rPr>
          <w:sz w:val="28"/>
        </w:rPr>
        <w:t>Установить титр КM</w:t>
      </w:r>
      <w:proofErr w:type="spellStart"/>
      <w:r w:rsidRPr="006A0D3D">
        <w:rPr>
          <w:sz w:val="28"/>
          <w:lang w:val="en-US"/>
        </w:rPr>
        <w:t>nO</w:t>
      </w:r>
      <w:proofErr w:type="spellEnd"/>
      <w:r w:rsidRPr="006A0D3D">
        <w:rPr>
          <w:sz w:val="28"/>
          <w:vertAlign w:val="subscript"/>
        </w:rPr>
        <w:t xml:space="preserve">4 </w:t>
      </w:r>
      <w:r w:rsidRPr="006A0D3D">
        <w:rPr>
          <w:sz w:val="28"/>
        </w:rPr>
        <w:t xml:space="preserve"> по 0,1М раствору щавелевой кислоты методом </w:t>
      </w:r>
      <w:r w:rsidRPr="006A0D3D">
        <w:rPr>
          <w:sz w:val="28"/>
          <w:szCs w:val="28"/>
        </w:rPr>
        <w:t xml:space="preserve"> </w:t>
      </w:r>
      <w:proofErr w:type="spellStart"/>
      <w:r w:rsidRPr="006A0D3D">
        <w:rPr>
          <w:sz w:val="28"/>
          <w:szCs w:val="28"/>
        </w:rPr>
        <w:t>перманганатометрического</w:t>
      </w:r>
      <w:proofErr w:type="spellEnd"/>
      <w:r w:rsidRPr="006A0D3D">
        <w:rPr>
          <w:sz w:val="28"/>
          <w:szCs w:val="28"/>
        </w:rPr>
        <w:t xml:space="preserve"> титрования.</w:t>
      </w:r>
    </w:p>
    <w:p w:rsidR="00126D93" w:rsidRPr="006A0D3D" w:rsidRDefault="00126D93" w:rsidP="00A62466">
      <w:pPr>
        <w:pStyle w:val="a5"/>
        <w:numPr>
          <w:ilvl w:val="0"/>
          <w:numId w:val="3"/>
        </w:numPr>
        <w:spacing w:line="276" w:lineRule="auto"/>
        <w:ind w:left="0" w:right="-284"/>
        <w:rPr>
          <w:sz w:val="28"/>
        </w:rPr>
      </w:pPr>
      <w:r w:rsidRPr="006A0D3D">
        <w:rPr>
          <w:sz w:val="28"/>
        </w:rPr>
        <w:t>Приготовить стандартный раствор из фиксанала</w:t>
      </w:r>
      <w:r w:rsidRPr="006A0D3D">
        <w:rPr>
          <w:sz w:val="28"/>
          <w:szCs w:val="28"/>
        </w:rPr>
        <w:t>.</w:t>
      </w:r>
    </w:p>
    <w:p w:rsidR="00126D93" w:rsidRDefault="00126D93" w:rsidP="00A62466">
      <w:pPr>
        <w:pStyle w:val="a5"/>
        <w:numPr>
          <w:ilvl w:val="0"/>
          <w:numId w:val="3"/>
        </w:numPr>
        <w:spacing w:line="276" w:lineRule="auto"/>
        <w:ind w:left="0" w:right="-284"/>
        <w:rPr>
          <w:sz w:val="28"/>
        </w:rPr>
      </w:pPr>
      <w:r w:rsidRPr="006A0D3D">
        <w:rPr>
          <w:sz w:val="28"/>
        </w:rPr>
        <w:t>Приготовить рабочий раствор из исходного вещества.</w:t>
      </w:r>
    </w:p>
    <w:p w:rsidR="006A0D3D" w:rsidRDefault="006A0D3D" w:rsidP="00A62466">
      <w:pPr>
        <w:pStyle w:val="a5"/>
        <w:numPr>
          <w:ilvl w:val="0"/>
          <w:numId w:val="3"/>
        </w:numPr>
        <w:spacing w:line="276" w:lineRule="auto"/>
        <w:ind w:left="0" w:right="-284"/>
        <w:rPr>
          <w:sz w:val="28"/>
        </w:rPr>
      </w:pPr>
      <w:r>
        <w:rPr>
          <w:sz w:val="28"/>
        </w:rPr>
        <w:t xml:space="preserve"> – </w:t>
      </w:r>
      <w:r>
        <w:rPr>
          <w:b/>
          <w:sz w:val="28"/>
        </w:rPr>
        <w:t xml:space="preserve">34 . </w:t>
      </w:r>
      <w:r>
        <w:rPr>
          <w:sz w:val="28"/>
        </w:rPr>
        <w:t>Решить задачу.</w:t>
      </w:r>
    </w:p>
    <w:p w:rsidR="006A0D3D" w:rsidRPr="006A0D3D" w:rsidRDefault="006A0D3D" w:rsidP="00A62466">
      <w:pPr>
        <w:spacing w:line="276" w:lineRule="auto"/>
        <w:ind w:right="-284"/>
        <w:rPr>
          <w:sz w:val="28"/>
        </w:rPr>
      </w:pPr>
      <w:r>
        <w:rPr>
          <w:b/>
          <w:sz w:val="28"/>
        </w:rPr>
        <w:t>35.</w:t>
      </w:r>
      <w:r w:rsidRPr="006A0D3D">
        <w:rPr>
          <w:sz w:val="28"/>
        </w:rPr>
        <w:t xml:space="preserve">Определить </w:t>
      </w:r>
      <w:proofErr w:type="spellStart"/>
      <w:r w:rsidRPr="006A0D3D">
        <w:rPr>
          <w:sz w:val="28"/>
        </w:rPr>
        <w:t>рН</w:t>
      </w:r>
      <w:proofErr w:type="spellEnd"/>
      <w:r w:rsidRPr="006A0D3D">
        <w:rPr>
          <w:sz w:val="28"/>
        </w:rPr>
        <w:t xml:space="preserve"> раствора с помощью </w:t>
      </w:r>
      <w:proofErr w:type="spellStart"/>
      <w:r w:rsidRPr="006A0D3D">
        <w:rPr>
          <w:sz w:val="28"/>
        </w:rPr>
        <w:t>рН</w:t>
      </w:r>
      <w:proofErr w:type="spellEnd"/>
      <w:r w:rsidRPr="006A0D3D">
        <w:rPr>
          <w:sz w:val="28"/>
        </w:rPr>
        <w:t xml:space="preserve"> метра.</w:t>
      </w:r>
    </w:p>
    <w:p w:rsidR="00126D93" w:rsidRPr="00611479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  <w:bookmarkStart w:id="0" w:name="_GoBack"/>
      <w:bookmarkEnd w:id="0"/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0C4F9B" w:rsidRDefault="000C4F9B" w:rsidP="00126D93">
      <w:pPr>
        <w:jc w:val="both"/>
        <w:rPr>
          <w:sz w:val="28"/>
        </w:rPr>
      </w:pPr>
    </w:p>
    <w:p w:rsidR="00A62466" w:rsidRDefault="00A62466" w:rsidP="00126D93">
      <w:pPr>
        <w:jc w:val="both"/>
        <w:rPr>
          <w:sz w:val="28"/>
        </w:rPr>
      </w:pPr>
    </w:p>
    <w:p w:rsidR="00A62466" w:rsidRDefault="00A62466" w:rsidP="00126D93">
      <w:pPr>
        <w:jc w:val="both"/>
        <w:rPr>
          <w:sz w:val="28"/>
        </w:rPr>
      </w:pPr>
    </w:p>
    <w:p w:rsidR="00A62466" w:rsidRDefault="00A62466" w:rsidP="00126D93">
      <w:pPr>
        <w:jc w:val="both"/>
        <w:rPr>
          <w:sz w:val="28"/>
        </w:rPr>
      </w:pPr>
    </w:p>
    <w:p w:rsidR="00A62466" w:rsidRDefault="00A62466" w:rsidP="00126D93">
      <w:pPr>
        <w:jc w:val="both"/>
        <w:rPr>
          <w:sz w:val="28"/>
        </w:rPr>
      </w:pPr>
    </w:p>
    <w:p w:rsidR="00126D93" w:rsidRDefault="00126D93" w:rsidP="00126D93">
      <w:pPr>
        <w:jc w:val="both"/>
        <w:rPr>
          <w:sz w:val="28"/>
        </w:rPr>
      </w:pPr>
    </w:p>
    <w:p w:rsidR="00F51AA3" w:rsidRPr="001E010A" w:rsidRDefault="00F51AA3" w:rsidP="000C4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C4F9B">
        <w:rPr>
          <w:sz w:val="28"/>
          <w:szCs w:val="28"/>
        </w:rPr>
        <w:t xml:space="preserve">                        </w:t>
      </w:r>
      <w:r w:rsidRPr="001E010A">
        <w:rPr>
          <w:sz w:val="28"/>
          <w:szCs w:val="28"/>
        </w:rPr>
        <w:t>Обсуждено и утверждено</w:t>
      </w:r>
    </w:p>
    <w:p w:rsidR="00F51AA3" w:rsidRPr="001E010A" w:rsidRDefault="00F51AA3" w:rsidP="00F51AA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010A">
        <w:rPr>
          <w:sz w:val="28"/>
          <w:szCs w:val="28"/>
        </w:rPr>
        <w:t xml:space="preserve">      на заседании цикловой комиссии № 7</w:t>
      </w:r>
    </w:p>
    <w:p w:rsidR="00F51AA3" w:rsidRPr="001E010A" w:rsidRDefault="00F51AA3" w:rsidP="00F51AA3">
      <w:pPr>
        <w:ind w:left="3540"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1E010A">
        <w:rPr>
          <w:sz w:val="28"/>
          <w:szCs w:val="28"/>
        </w:rPr>
        <w:t xml:space="preserve">Протокол №  </w:t>
      </w:r>
      <w:r w:rsidRPr="001E010A">
        <w:rPr>
          <w:sz w:val="28"/>
          <w:szCs w:val="28"/>
          <w:u w:val="single"/>
        </w:rPr>
        <w:t xml:space="preserve">10 </w:t>
      </w:r>
      <w:r w:rsidRPr="001E010A">
        <w:rPr>
          <w:sz w:val="28"/>
          <w:szCs w:val="28"/>
        </w:rPr>
        <w:t xml:space="preserve">от </w:t>
      </w:r>
      <w:r w:rsidRPr="001E010A">
        <w:rPr>
          <w:sz w:val="28"/>
          <w:szCs w:val="28"/>
          <w:u w:val="single"/>
        </w:rPr>
        <w:t>0</w:t>
      </w:r>
      <w:r w:rsidR="000C4F9B">
        <w:rPr>
          <w:sz w:val="28"/>
          <w:szCs w:val="28"/>
          <w:u w:val="single"/>
        </w:rPr>
        <w:t>4</w:t>
      </w:r>
      <w:r w:rsidRPr="001E010A">
        <w:rPr>
          <w:sz w:val="28"/>
          <w:szCs w:val="28"/>
          <w:u w:val="single"/>
        </w:rPr>
        <w:t>.05.201</w:t>
      </w:r>
      <w:r w:rsidR="000C4F9B">
        <w:rPr>
          <w:sz w:val="28"/>
          <w:szCs w:val="28"/>
          <w:u w:val="single"/>
        </w:rPr>
        <w:t>5</w:t>
      </w:r>
      <w:r w:rsidRPr="001E010A">
        <w:rPr>
          <w:sz w:val="28"/>
          <w:szCs w:val="28"/>
          <w:u w:val="single"/>
        </w:rPr>
        <w:t xml:space="preserve"> г. </w:t>
      </w:r>
    </w:p>
    <w:p w:rsidR="00F51AA3" w:rsidRPr="00F51AA3" w:rsidRDefault="00F51AA3" w:rsidP="000C4F9B">
      <w:pPr>
        <w:ind w:left="709"/>
        <w:rPr>
          <w:b/>
          <w:sz w:val="28"/>
          <w:szCs w:val="28"/>
        </w:rPr>
      </w:pPr>
      <w:r w:rsidRPr="001E01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r w:rsidRPr="001E010A">
        <w:rPr>
          <w:sz w:val="28"/>
          <w:szCs w:val="28"/>
        </w:rPr>
        <w:t>Председатель  ________Ищенко Е.Н.</w:t>
      </w:r>
    </w:p>
    <w:p w:rsidR="00166648" w:rsidRPr="00126D93" w:rsidRDefault="00166648" w:rsidP="00126D93">
      <w:pPr>
        <w:jc w:val="both"/>
        <w:rPr>
          <w:sz w:val="28"/>
        </w:rPr>
      </w:pPr>
    </w:p>
    <w:sectPr w:rsidR="00166648" w:rsidRPr="00126D93" w:rsidSect="0016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87B"/>
    <w:multiLevelType w:val="hybridMultilevel"/>
    <w:tmpl w:val="3A203C3C"/>
    <w:lvl w:ilvl="0" w:tplc="291439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0A94"/>
    <w:multiLevelType w:val="hybridMultilevel"/>
    <w:tmpl w:val="0C4A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720DE"/>
    <w:multiLevelType w:val="hybridMultilevel"/>
    <w:tmpl w:val="218C4AEA"/>
    <w:lvl w:ilvl="0" w:tplc="2914391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D93"/>
    <w:rsid w:val="000C4F9B"/>
    <w:rsid w:val="00126D93"/>
    <w:rsid w:val="00144ED7"/>
    <w:rsid w:val="00166648"/>
    <w:rsid w:val="001B32E6"/>
    <w:rsid w:val="002278FB"/>
    <w:rsid w:val="002B72CD"/>
    <w:rsid w:val="003445D4"/>
    <w:rsid w:val="003B7A19"/>
    <w:rsid w:val="005D2A3F"/>
    <w:rsid w:val="006A0D3D"/>
    <w:rsid w:val="009D2393"/>
    <w:rsid w:val="00A62466"/>
    <w:rsid w:val="00B26F25"/>
    <w:rsid w:val="00BE06ED"/>
    <w:rsid w:val="00CB46A0"/>
    <w:rsid w:val="00CD0E5A"/>
    <w:rsid w:val="00D91693"/>
    <w:rsid w:val="00EB0ECB"/>
    <w:rsid w:val="00F5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26D9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26D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26D9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26D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7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14</cp:revision>
  <cp:lastPrinted>2014-06-02T07:39:00Z</cp:lastPrinted>
  <dcterms:created xsi:type="dcterms:W3CDTF">2014-02-17T07:00:00Z</dcterms:created>
  <dcterms:modified xsi:type="dcterms:W3CDTF">2015-04-28T09:49:00Z</dcterms:modified>
</cp:coreProperties>
</file>